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92D38" w14:textId="77FA1778" w:rsidR="00E4565F" w:rsidRPr="00875946" w:rsidRDefault="0CDB7C12" w:rsidP="5C1378F3">
      <w:pPr>
        <w:spacing w:after="0" w:line="240" w:lineRule="auto"/>
        <w:jc w:val="both"/>
        <w:rPr>
          <w:rFonts w:ascii="Grot10" w:hAnsi="Grot10"/>
        </w:rPr>
      </w:pPr>
      <w:r>
        <w:rPr>
          <w:noProof/>
        </w:rPr>
        <w:drawing>
          <wp:inline distT="0" distB="0" distL="0" distR="0" wp14:anchorId="062164E5" wp14:editId="5E2B9C97">
            <wp:extent cx="1971675" cy="1971675"/>
            <wp:effectExtent l="0" t="0" r="0" b="0"/>
            <wp:docPr id="1208471423" name="Picture 120847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471423"/>
                    <pic:cNvPicPr/>
                  </pic:nvPicPr>
                  <pic:blipFill>
                    <a:blip r:embed="rId10">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p w14:paraId="2C3C0901" w14:textId="673E99ED" w:rsidR="00E4565F" w:rsidRPr="00875946" w:rsidRDefault="00E4565F" w:rsidP="5C1378F3">
      <w:pPr>
        <w:spacing w:after="0" w:line="240" w:lineRule="auto"/>
        <w:jc w:val="both"/>
        <w:rPr>
          <w:rFonts w:ascii="Grot10" w:eastAsia="Times New Roman" w:hAnsi="Grot10" w:cs="Arial"/>
          <w:b/>
          <w:bCs/>
          <w:sz w:val="24"/>
          <w:szCs w:val="24"/>
        </w:rPr>
      </w:pPr>
    </w:p>
    <w:p w14:paraId="545C319C" w14:textId="4D716CCD" w:rsidR="00E4565F" w:rsidRPr="00875946" w:rsidRDefault="00E4565F" w:rsidP="5C1378F3">
      <w:pPr>
        <w:spacing w:after="0" w:line="240" w:lineRule="auto"/>
        <w:jc w:val="both"/>
        <w:rPr>
          <w:rFonts w:ascii="Grot10" w:eastAsia="Times New Roman" w:hAnsi="Grot10" w:cs="Arial"/>
          <w:b/>
          <w:bCs/>
          <w:sz w:val="24"/>
          <w:szCs w:val="24"/>
        </w:rPr>
      </w:pPr>
    </w:p>
    <w:p w14:paraId="28CCB029" w14:textId="195E4A60" w:rsidR="00E4565F" w:rsidRPr="00875946" w:rsidRDefault="00E4565F" w:rsidP="5C1378F3">
      <w:pPr>
        <w:spacing w:after="0" w:line="240" w:lineRule="auto"/>
        <w:jc w:val="both"/>
        <w:rPr>
          <w:rFonts w:ascii="Grot10" w:eastAsia="Times New Roman" w:hAnsi="Grot10" w:cs="Arial"/>
          <w:b/>
          <w:bCs/>
          <w:sz w:val="24"/>
          <w:szCs w:val="24"/>
        </w:rPr>
      </w:pPr>
    </w:p>
    <w:p w14:paraId="77D43D62" w14:textId="28A869A8" w:rsidR="00E4565F" w:rsidRPr="00635368" w:rsidRDefault="0CDB7C12" w:rsidP="5C1378F3">
      <w:pPr>
        <w:spacing w:after="0" w:line="240" w:lineRule="auto"/>
        <w:jc w:val="both"/>
        <w:rPr>
          <w:rFonts w:ascii="Grot10" w:eastAsia="Times New Roman" w:hAnsi="Grot10" w:cs="Arial"/>
          <w:b/>
          <w:bCs/>
          <w:sz w:val="24"/>
          <w:szCs w:val="24"/>
        </w:rPr>
      </w:pPr>
      <w:r w:rsidRPr="00635368">
        <w:rPr>
          <w:rFonts w:ascii="Grot10" w:eastAsia="Times New Roman" w:hAnsi="Grot10" w:cs="Arial"/>
          <w:b/>
          <w:bCs/>
          <w:sz w:val="24"/>
          <w:szCs w:val="24"/>
        </w:rPr>
        <w:t>JOB TITLE:</w:t>
      </w:r>
      <w:r w:rsidRPr="00635368">
        <w:rPr>
          <w:rFonts w:ascii="Grot10" w:hAnsi="Grot10"/>
          <w:b/>
          <w:bCs/>
          <w:sz w:val="24"/>
          <w:szCs w:val="24"/>
        </w:rPr>
        <w:tab/>
      </w:r>
      <w:r w:rsidR="00635368" w:rsidRPr="00635368">
        <w:rPr>
          <w:rFonts w:ascii="Grot10" w:hAnsi="Grot10"/>
          <w:b/>
          <w:bCs/>
          <w:sz w:val="24"/>
          <w:szCs w:val="24"/>
        </w:rPr>
        <w:tab/>
        <w:t>Staff Nurse</w:t>
      </w:r>
    </w:p>
    <w:p w14:paraId="207CCF61" w14:textId="77777777" w:rsidR="00E4565F" w:rsidRPr="00635368" w:rsidRDefault="00E4565F" w:rsidP="008C1145">
      <w:pPr>
        <w:spacing w:after="0" w:line="240" w:lineRule="auto"/>
        <w:jc w:val="both"/>
        <w:rPr>
          <w:rFonts w:ascii="Grot10" w:eastAsia="Times New Roman" w:hAnsi="Grot10" w:cs="Arial"/>
          <w:b/>
          <w:bCs/>
          <w:sz w:val="24"/>
          <w:szCs w:val="24"/>
        </w:rPr>
      </w:pPr>
      <w:r w:rsidRPr="00635368">
        <w:rPr>
          <w:rFonts w:ascii="Grot10" w:eastAsia="Times New Roman" w:hAnsi="Grot10" w:cs="Arial"/>
          <w:b/>
          <w:bCs/>
          <w:sz w:val="24"/>
          <w:szCs w:val="24"/>
        </w:rPr>
        <w:t xml:space="preserve">     </w:t>
      </w:r>
    </w:p>
    <w:p w14:paraId="36C1962E" w14:textId="281CCEE5" w:rsidR="00E4565F" w:rsidRPr="00635368" w:rsidRDefault="00E4565F" w:rsidP="008C1145">
      <w:pPr>
        <w:spacing w:after="0" w:line="240" w:lineRule="auto"/>
        <w:jc w:val="both"/>
        <w:rPr>
          <w:rFonts w:ascii="Grot10" w:eastAsia="Times New Roman" w:hAnsi="Grot10" w:cs="Arial"/>
          <w:b/>
          <w:bCs/>
          <w:sz w:val="24"/>
          <w:szCs w:val="24"/>
        </w:rPr>
      </w:pPr>
      <w:r w:rsidRPr="00635368">
        <w:rPr>
          <w:rFonts w:ascii="Grot10" w:eastAsia="Times New Roman" w:hAnsi="Grot10" w:cs="Arial"/>
          <w:b/>
          <w:bCs/>
          <w:sz w:val="24"/>
          <w:szCs w:val="24"/>
        </w:rPr>
        <w:t>REPORTS TO:</w:t>
      </w:r>
      <w:r w:rsidRPr="00635368">
        <w:rPr>
          <w:rFonts w:ascii="Grot10" w:eastAsia="Times New Roman" w:hAnsi="Grot10" w:cs="Arial"/>
          <w:b/>
          <w:bCs/>
          <w:sz w:val="24"/>
          <w:szCs w:val="24"/>
        </w:rPr>
        <w:tab/>
      </w:r>
      <w:r w:rsidR="00635368" w:rsidRPr="00635368">
        <w:rPr>
          <w:rFonts w:ascii="Grot10" w:eastAsia="Times New Roman" w:hAnsi="Grot10" w:cs="Arial"/>
          <w:b/>
          <w:bCs/>
          <w:sz w:val="24"/>
          <w:szCs w:val="24"/>
        </w:rPr>
        <w:tab/>
        <w:t>Clinical Services Manager</w:t>
      </w:r>
      <w:r w:rsidRPr="00635368">
        <w:rPr>
          <w:rFonts w:ascii="Grot10" w:eastAsia="Times New Roman" w:hAnsi="Grot10" w:cs="Arial"/>
          <w:b/>
          <w:bCs/>
          <w:sz w:val="24"/>
          <w:szCs w:val="24"/>
        </w:rPr>
        <w:tab/>
      </w:r>
      <w:r w:rsidRPr="00635368">
        <w:rPr>
          <w:rFonts w:ascii="Grot10" w:eastAsia="Times New Roman" w:hAnsi="Grot10" w:cs="Arial"/>
          <w:b/>
          <w:bCs/>
          <w:sz w:val="24"/>
          <w:szCs w:val="24"/>
        </w:rPr>
        <w:tab/>
      </w:r>
      <w:r w:rsidR="00BB2628" w:rsidRPr="00635368">
        <w:rPr>
          <w:rFonts w:ascii="Grot10" w:eastAsia="Times New Roman" w:hAnsi="Grot10" w:cs="Arial"/>
          <w:b/>
          <w:bCs/>
          <w:sz w:val="24"/>
          <w:szCs w:val="24"/>
        </w:rPr>
        <w:t xml:space="preserve"> </w:t>
      </w:r>
    </w:p>
    <w:p w14:paraId="672A6659" w14:textId="77777777" w:rsidR="00E4565F" w:rsidRPr="00635368" w:rsidRDefault="00E4565F" w:rsidP="008C1145">
      <w:pPr>
        <w:spacing w:after="0" w:line="240" w:lineRule="auto"/>
        <w:jc w:val="both"/>
        <w:rPr>
          <w:rFonts w:ascii="Grot10" w:eastAsia="Times New Roman" w:hAnsi="Grot10" w:cs="Arial"/>
          <w:b/>
          <w:bCs/>
          <w:sz w:val="24"/>
          <w:szCs w:val="24"/>
        </w:rPr>
      </w:pPr>
    </w:p>
    <w:p w14:paraId="71D4CDBA" w14:textId="461B807B" w:rsidR="00E4565F" w:rsidRPr="00635368" w:rsidRDefault="00E4565F" w:rsidP="008C1145">
      <w:pPr>
        <w:spacing w:after="0" w:line="240" w:lineRule="auto"/>
        <w:jc w:val="both"/>
        <w:rPr>
          <w:rFonts w:ascii="Grot10" w:eastAsia="Times New Roman" w:hAnsi="Grot10" w:cs="Arial"/>
          <w:b/>
          <w:bCs/>
          <w:sz w:val="24"/>
          <w:szCs w:val="24"/>
        </w:rPr>
      </w:pPr>
      <w:r w:rsidRPr="00635368">
        <w:rPr>
          <w:rFonts w:ascii="Grot10" w:eastAsia="Times New Roman" w:hAnsi="Grot10" w:cs="Arial"/>
          <w:b/>
          <w:bCs/>
          <w:sz w:val="24"/>
          <w:szCs w:val="24"/>
        </w:rPr>
        <w:t>ACCOUNTABLE TO:</w:t>
      </w:r>
      <w:r w:rsidRPr="00635368">
        <w:rPr>
          <w:rFonts w:ascii="Grot10" w:eastAsia="Times New Roman" w:hAnsi="Grot10" w:cs="Arial"/>
          <w:b/>
          <w:bCs/>
          <w:sz w:val="24"/>
          <w:szCs w:val="24"/>
        </w:rPr>
        <w:tab/>
      </w:r>
      <w:r w:rsidR="00635368" w:rsidRPr="00635368">
        <w:rPr>
          <w:rFonts w:ascii="Grot10" w:eastAsia="Times New Roman" w:hAnsi="Grot10" w:cs="Arial"/>
          <w:b/>
          <w:bCs/>
          <w:sz w:val="24"/>
          <w:szCs w:val="24"/>
        </w:rPr>
        <w:t>Director of Clinical Services</w:t>
      </w:r>
      <w:r w:rsidRPr="00635368">
        <w:rPr>
          <w:rFonts w:ascii="Grot10" w:eastAsia="Times New Roman" w:hAnsi="Grot10" w:cs="Arial"/>
          <w:b/>
          <w:bCs/>
          <w:sz w:val="24"/>
          <w:szCs w:val="24"/>
        </w:rPr>
        <w:tab/>
      </w:r>
    </w:p>
    <w:p w14:paraId="0A37501D" w14:textId="77777777" w:rsidR="00E4565F" w:rsidRPr="00875946" w:rsidRDefault="00E4565F" w:rsidP="008C1145">
      <w:pPr>
        <w:spacing w:after="0" w:line="240" w:lineRule="auto"/>
        <w:jc w:val="both"/>
        <w:rPr>
          <w:rFonts w:ascii="Grot10" w:eastAsia="Times New Roman" w:hAnsi="Grot10" w:cs="Arial"/>
          <w:b/>
          <w:bCs/>
          <w:sz w:val="24"/>
          <w:szCs w:val="24"/>
        </w:rPr>
      </w:pPr>
    </w:p>
    <w:p w14:paraId="19702C58" w14:textId="5ACDC893" w:rsidR="00E4565F" w:rsidRPr="00875946" w:rsidRDefault="00E4565F" w:rsidP="008C1145">
      <w:pPr>
        <w:spacing w:after="0" w:line="240" w:lineRule="auto"/>
        <w:ind w:left="3600" w:hanging="3600"/>
        <w:jc w:val="both"/>
        <w:rPr>
          <w:rFonts w:ascii="Grot10" w:eastAsia="Times New Roman" w:hAnsi="Grot10" w:cs="Arial"/>
          <w:b/>
          <w:bCs/>
          <w:sz w:val="24"/>
          <w:szCs w:val="24"/>
        </w:rPr>
      </w:pPr>
    </w:p>
    <w:p w14:paraId="5DAB6C7B" w14:textId="77777777" w:rsidR="00E4565F" w:rsidRPr="00875946" w:rsidRDefault="00E4565F" w:rsidP="008C1145">
      <w:pPr>
        <w:spacing w:after="0" w:line="240" w:lineRule="auto"/>
        <w:jc w:val="both"/>
        <w:rPr>
          <w:rFonts w:ascii="Grot10" w:eastAsia="Times New Roman" w:hAnsi="Grot10" w:cs="Arial"/>
          <w:b/>
          <w:bCs/>
          <w:sz w:val="24"/>
          <w:szCs w:val="24"/>
        </w:rPr>
      </w:pPr>
      <w:r w:rsidRPr="00875946">
        <w:rPr>
          <w:rFonts w:ascii="Grot10" w:eastAsia="Times New Roman" w:hAnsi="Grot10" w:cs="Arial"/>
          <w:b/>
          <w:bCs/>
          <w:sz w:val="24"/>
          <w:szCs w:val="24"/>
        </w:rPr>
        <w:tab/>
      </w:r>
    </w:p>
    <w:p w14:paraId="3B2A03BE" w14:textId="77777777" w:rsidR="00E4565F" w:rsidRPr="00875946" w:rsidRDefault="00E4565F" w:rsidP="008C1145">
      <w:pPr>
        <w:spacing w:after="0" w:line="240" w:lineRule="auto"/>
        <w:jc w:val="both"/>
        <w:rPr>
          <w:rFonts w:ascii="Grot10" w:eastAsia="Times New Roman" w:hAnsi="Grot10" w:cs="Arial"/>
          <w:b/>
          <w:bCs/>
          <w:sz w:val="24"/>
          <w:szCs w:val="24"/>
        </w:rPr>
      </w:pPr>
      <w:r w:rsidRPr="00875946">
        <w:rPr>
          <w:rFonts w:ascii="Grot10" w:eastAsia="Times New Roman" w:hAnsi="Grot10" w:cs="Arial"/>
          <w:b/>
          <w:bCs/>
          <w:sz w:val="24"/>
          <w:szCs w:val="24"/>
        </w:rPr>
        <w:t>INTRODUCTORY NOTES</w:t>
      </w:r>
    </w:p>
    <w:p w14:paraId="02EB378F" w14:textId="77777777" w:rsidR="00E4565F" w:rsidRPr="00875946" w:rsidRDefault="00E4565F" w:rsidP="008C1145">
      <w:pPr>
        <w:spacing w:after="0" w:line="240" w:lineRule="auto"/>
        <w:jc w:val="both"/>
        <w:rPr>
          <w:rFonts w:ascii="Grot10" w:eastAsia="Times New Roman" w:hAnsi="Grot10" w:cs="Arial"/>
          <w:b/>
          <w:bCs/>
          <w:sz w:val="24"/>
          <w:szCs w:val="24"/>
        </w:rPr>
      </w:pPr>
    </w:p>
    <w:p w14:paraId="166359E4" w14:textId="42515EDE" w:rsidR="00E4565F" w:rsidRPr="00875946" w:rsidRDefault="00E4565F" w:rsidP="008C1145">
      <w:pPr>
        <w:numPr>
          <w:ilvl w:val="0"/>
          <w:numId w:val="1"/>
        </w:numPr>
        <w:shd w:val="clear" w:color="auto" w:fill="FFFFFF"/>
        <w:spacing w:after="0" w:line="300" w:lineRule="atLeast"/>
        <w:jc w:val="both"/>
        <w:rPr>
          <w:rFonts w:ascii="Grot10" w:eastAsia="Times New Roman" w:hAnsi="Grot10" w:cs="Arial"/>
          <w:color w:val="333333"/>
          <w:sz w:val="24"/>
          <w:szCs w:val="24"/>
          <w:lang w:eastAsia="en-GB"/>
        </w:rPr>
      </w:pPr>
      <w:r w:rsidRPr="00875946">
        <w:rPr>
          <w:rFonts w:ascii="Grot10" w:eastAsia="Times New Roman" w:hAnsi="Grot10" w:cs="Arial"/>
          <w:sz w:val="24"/>
          <w:szCs w:val="24"/>
          <w:lang w:eastAsia="en-GB"/>
        </w:rPr>
        <w:t xml:space="preserve">All Employees are expected to work in accordance with the values of </w:t>
      </w:r>
      <w:r w:rsidR="00875946">
        <w:rPr>
          <w:rFonts w:ascii="Grot10" w:eastAsia="Times New Roman" w:hAnsi="Grot10" w:cs="Arial"/>
          <w:sz w:val="24"/>
          <w:szCs w:val="24"/>
          <w:lang w:eastAsia="en-GB"/>
        </w:rPr>
        <w:t xml:space="preserve">The </w:t>
      </w:r>
      <w:r w:rsidRPr="00875946">
        <w:rPr>
          <w:rFonts w:ascii="Grot10" w:eastAsia="Times New Roman" w:hAnsi="Grot10" w:cs="Arial"/>
          <w:sz w:val="24"/>
          <w:szCs w:val="24"/>
          <w:lang w:eastAsia="en-GB"/>
        </w:rPr>
        <w:t>Kirkwood.</w:t>
      </w:r>
      <w:r w:rsidRPr="00875946">
        <w:rPr>
          <w:rFonts w:ascii="Grot10" w:eastAsia="Times New Roman" w:hAnsi="Grot10" w:cs="Arial"/>
          <w:b/>
          <w:sz w:val="24"/>
          <w:szCs w:val="24"/>
          <w:lang w:eastAsia="en-GB"/>
        </w:rPr>
        <w:t xml:space="preserve"> </w:t>
      </w:r>
      <w:r w:rsidRPr="00875946">
        <w:rPr>
          <w:rFonts w:ascii="Grot10" w:eastAsia="Times New Roman" w:hAnsi="Grot10" w:cs="Arial"/>
          <w:color w:val="333333"/>
          <w:sz w:val="24"/>
          <w:szCs w:val="24"/>
          <w:lang w:eastAsia="en-GB"/>
        </w:rPr>
        <w:t xml:space="preserve">Patients, Families and Carers are the focus of everything we do. Our values are what we live and work by. We are:     </w:t>
      </w:r>
    </w:p>
    <w:p w14:paraId="6A05A809" w14:textId="77777777" w:rsidR="00E4565F" w:rsidRPr="00875946" w:rsidRDefault="00E4565F" w:rsidP="008C1145">
      <w:pPr>
        <w:shd w:val="clear" w:color="auto" w:fill="FFFFFF"/>
        <w:spacing w:after="0" w:line="300" w:lineRule="atLeast"/>
        <w:ind w:left="360"/>
        <w:jc w:val="both"/>
        <w:rPr>
          <w:rFonts w:ascii="Grot10" w:eastAsia="Times New Roman" w:hAnsi="Grot10" w:cs="Arial"/>
          <w:color w:val="333333"/>
          <w:sz w:val="24"/>
          <w:szCs w:val="24"/>
          <w:lang w:eastAsia="en-GB"/>
        </w:rPr>
      </w:pPr>
    </w:p>
    <w:p w14:paraId="1AA1EE78" w14:textId="77777777" w:rsidR="00E4565F" w:rsidRPr="00875946" w:rsidRDefault="00E4565F" w:rsidP="008C1145">
      <w:pPr>
        <w:numPr>
          <w:ilvl w:val="1"/>
          <w:numId w:val="1"/>
        </w:numPr>
        <w:shd w:val="clear" w:color="auto" w:fill="FFFFFF"/>
        <w:spacing w:after="0" w:line="240" w:lineRule="auto"/>
        <w:jc w:val="both"/>
        <w:rPr>
          <w:rFonts w:ascii="Grot10" w:eastAsia="Times New Roman" w:hAnsi="Grot10" w:cs="Arial"/>
          <w:color w:val="333333"/>
          <w:sz w:val="24"/>
          <w:szCs w:val="24"/>
          <w:lang w:eastAsia="en-GB"/>
        </w:rPr>
      </w:pPr>
      <w:r w:rsidRPr="00875946">
        <w:rPr>
          <w:rFonts w:ascii="Grot10" w:eastAsia="Times New Roman" w:hAnsi="Grot10" w:cs="Arial"/>
          <w:color w:val="333333"/>
          <w:sz w:val="24"/>
          <w:szCs w:val="24"/>
          <w:lang w:eastAsia="en-GB"/>
        </w:rPr>
        <w:t>Respectful and Inclusive</w:t>
      </w:r>
    </w:p>
    <w:p w14:paraId="7F9CB4BC" w14:textId="77777777" w:rsidR="00E4565F" w:rsidRPr="00875946" w:rsidRDefault="00E4565F" w:rsidP="008C1145">
      <w:pPr>
        <w:numPr>
          <w:ilvl w:val="1"/>
          <w:numId w:val="1"/>
        </w:numPr>
        <w:shd w:val="clear" w:color="auto" w:fill="FFFFFF"/>
        <w:spacing w:after="0" w:line="240" w:lineRule="auto"/>
        <w:jc w:val="both"/>
        <w:rPr>
          <w:rFonts w:ascii="Grot10" w:eastAsia="Times New Roman" w:hAnsi="Grot10" w:cs="Arial"/>
          <w:color w:val="333333"/>
          <w:sz w:val="24"/>
          <w:szCs w:val="24"/>
          <w:lang w:eastAsia="en-GB"/>
        </w:rPr>
      </w:pPr>
      <w:r w:rsidRPr="00875946">
        <w:rPr>
          <w:rFonts w:ascii="Grot10" w:eastAsia="Times New Roman" w:hAnsi="Grot10" w:cs="Arial"/>
          <w:color w:val="333333"/>
          <w:sz w:val="24"/>
          <w:szCs w:val="24"/>
          <w:lang w:eastAsia="en-GB"/>
        </w:rPr>
        <w:t>Passionate and Determined</w:t>
      </w:r>
    </w:p>
    <w:p w14:paraId="1EF231EE" w14:textId="77777777" w:rsidR="00E4565F" w:rsidRPr="00875946" w:rsidRDefault="00E4565F" w:rsidP="008C1145">
      <w:pPr>
        <w:numPr>
          <w:ilvl w:val="1"/>
          <w:numId w:val="1"/>
        </w:numPr>
        <w:shd w:val="clear" w:color="auto" w:fill="FFFFFF"/>
        <w:spacing w:after="0" w:line="240" w:lineRule="auto"/>
        <w:jc w:val="both"/>
        <w:rPr>
          <w:rFonts w:ascii="Grot10" w:eastAsia="Times New Roman" w:hAnsi="Grot10" w:cs="Arial"/>
          <w:color w:val="333333"/>
          <w:sz w:val="24"/>
          <w:szCs w:val="24"/>
          <w:lang w:eastAsia="en-GB"/>
        </w:rPr>
      </w:pPr>
      <w:r w:rsidRPr="00875946">
        <w:rPr>
          <w:rFonts w:ascii="Grot10" w:eastAsia="Times New Roman" w:hAnsi="Grot10" w:cs="Arial"/>
          <w:color w:val="333333"/>
          <w:sz w:val="24"/>
          <w:szCs w:val="24"/>
          <w:lang w:eastAsia="en-GB"/>
        </w:rPr>
        <w:t>Open and Honest</w:t>
      </w:r>
    </w:p>
    <w:p w14:paraId="02435C08" w14:textId="77777777" w:rsidR="00E4565F" w:rsidRPr="00875946" w:rsidRDefault="00E4565F" w:rsidP="008C1145">
      <w:pPr>
        <w:numPr>
          <w:ilvl w:val="1"/>
          <w:numId w:val="1"/>
        </w:numPr>
        <w:shd w:val="clear" w:color="auto" w:fill="FFFFFF"/>
        <w:spacing w:after="0" w:line="240" w:lineRule="auto"/>
        <w:jc w:val="both"/>
        <w:rPr>
          <w:rFonts w:ascii="Grot10" w:eastAsia="Times New Roman" w:hAnsi="Grot10" w:cs="Arial"/>
          <w:color w:val="333333"/>
          <w:sz w:val="24"/>
          <w:szCs w:val="24"/>
          <w:lang w:eastAsia="en-GB"/>
        </w:rPr>
      </w:pPr>
      <w:r w:rsidRPr="00875946">
        <w:rPr>
          <w:rFonts w:ascii="Grot10" w:eastAsia="Times New Roman" w:hAnsi="Grot10" w:cs="Arial"/>
          <w:color w:val="333333"/>
          <w:sz w:val="24"/>
          <w:szCs w:val="24"/>
          <w:lang w:eastAsia="en-GB"/>
        </w:rPr>
        <w:t>Kind and Compassionate</w:t>
      </w:r>
    </w:p>
    <w:p w14:paraId="59D55F9C" w14:textId="77777777" w:rsidR="00E4565F" w:rsidRPr="00875946" w:rsidRDefault="00E4565F" w:rsidP="008C1145">
      <w:pPr>
        <w:numPr>
          <w:ilvl w:val="1"/>
          <w:numId w:val="1"/>
        </w:numPr>
        <w:shd w:val="clear" w:color="auto" w:fill="FFFFFF"/>
        <w:spacing w:after="0" w:line="240" w:lineRule="auto"/>
        <w:jc w:val="both"/>
        <w:rPr>
          <w:rFonts w:ascii="Grot10" w:eastAsia="Times New Roman" w:hAnsi="Grot10" w:cs="Arial"/>
          <w:color w:val="333333"/>
          <w:sz w:val="24"/>
          <w:szCs w:val="24"/>
          <w:lang w:eastAsia="en-GB"/>
        </w:rPr>
      </w:pPr>
      <w:r w:rsidRPr="00875946">
        <w:rPr>
          <w:rFonts w:ascii="Grot10" w:eastAsia="Times New Roman" w:hAnsi="Grot10" w:cs="Arial"/>
          <w:color w:val="333333"/>
          <w:sz w:val="24"/>
          <w:szCs w:val="24"/>
          <w:lang w:eastAsia="en-GB"/>
        </w:rPr>
        <w:t>Forward-thinking</w:t>
      </w:r>
    </w:p>
    <w:p w14:paraId="31B09D93" w14:textId="77777777" w:rsidR="00E4565F" w:rsidRPr="00875946" w:rsidRDefault="00E4565F" w:rsidP="008C1145">
      <w:pPr>
        <w:numPr>
          <w:ilvl w:val="1"/>
          <w:numId w:val="1"/>
        </w:numPr>
        <w:shd w:val="clear" w:color="auto" w:fill="FFFFFF"/>
        <w:spacing w:after="0" w:line="240" w:lineRule="auto"/>
        <w:jc w:val="both"/>
        <w:rPr>
          <w:rFonts w:ascii="Grot10" w:eastAsia="Times New Roman" w:hAnsi="Grot10" w:cs="Arial"/>
          <w:color w:val="333333"/>
          <w:sz w:val="24"/>
          <w:szCs w:val="24"/>
          <w:lang w:eastAsia="en-GB"/>
        </w:rPr>
      </w:pPr>
      <w:r w:rsidRPr="00875946">
        <w:rPr>
          <w:rFonts w:ascii="Grot10" w:eastAsia="Times New Roman" w:hAnsi="Grot10" w:cs="Arial"/>
          <w:color w:val="333333"/>
          <w:sz w:val="24"/>
          <w:szCs w:val="24"/>
          <w:lang w:eastAsia="en-GB"/>
        </w:rPr>
        <w:t>We strive for Quality and Excellence</w:t>
      </w:r>
    </w:p>
    <w:p w14:paraId="5A39BBE3" w14:textId="77777777" w:rsidR="00E4565F" w:rsidRPr="00875946" w:rsidRDefault="00E4565F" w:rsidP="008C1145">
      <w:pPr>
        <w:shd w:val="clear" w:color="auto" w:fill="FFFFFF"/>
        <w:spacing w:after="0" w:line="240" w:lineRule="auto"/>
        <w:ind w:left="1080"/>
        <w:jc w:val="both"/>
        <w:rPr>
          <w:rFonts w:ascii="Grot10" w:eastAsia="Times New Roman" w:hAnsi="Grot10" w:cs="Arial"/>
          <w:color w:val="333333"/>
          <w:sz w:val="24"/>
          <w:szCs w:val="24"/>
          <w:lang w:eastAsia="en-GB"/>
        </w:rPr>
      </w:pPr>
    </w:p>
    <w:p w14:paraId="0651C9F9" w14:textId="1584FCA8" w:rsidR="00E4565F" w:rsidRPr="00875946" w:rsidRDefault="00875946" w:rsidP="008C1145">
      <w:pPr>
        <w:numPr>
          <w:ilvl w:val="0"/>
          <w:numId w:val="1"/>
        </w:numPr>
        <w:spacing w:after="0" w:line="240" w:lineRule="auto"/>
        <w:jc w:val="both"/>
        <w:rPr>
          <w:rFonts w:ascii="Grot10" w:eastAsia="Times New Roman" w:hAnsi="Grot10" w:cs="Arial"/>
          <w:bCs/>
          <w:sz w:val="24"/>
          <w:szCs w:val="24"/>
        </w:rPr>
      </w:pPr>
      <w:r>
        <w:rPr>
          <w:rFonts w:ascii="Grot10" w:eastAsia="Times New Roman" w:hAnsi="Grot10" w:cs="Arial"/>
          <w:bCs/>
          <w:sz w:val="24"/>
          <w:szCs w:val="24"/>
        </w:rPr>
        <w:t xml:space="preserve">The </w:t>
      </w:r>
      <w:r w:rsidR="00E4565F" w:rsidRPr="00875946">
        <w:rPr>
          <w:rFonts w:ascii="Grot10" w:eastAsia="Times New Roman" w:hAnsi="Grot10" w:cs="Arial"/>
          <w:bCs/>
          <w:sz w:val="24"/>
          <w:szCs w:val="24"/>
        </w:rPr>
        <w:t>Kirkwood is smoke free; the only exception being for in-patients who may smoke in a designated smoking room. However, a designated smoking area is allocated for employees and volunteers.</w:t>
      </w:r>
    </w:p>
    <w:p w14:paraId="41C8F396" w14:textId="77777777" w:rsidR="00E4565F" w:rsidRPr="00875946" w:rsidRDefault="00E4565F" w:rsidP="008C1145">
      <w:pPr>
        <w:spacing w:after="0" w:line="240" w:lineRule="auto"/>
        <w:ind w:left="360"/>
        <w:jc w:val="both"/>
        <w:rPr>
          <w:rFonts w:ascii="Grot10" w:eastAsia="Times New Roman" w:hAnsi="Grot10" w:cs="Arial"/>
          <w:bCs/>
          <w:sz w:val="24"/>
          <w:szCs w:val="24"/>
        </w:rPr>
      </w:pPr>
    </w:p>
    <w:p w14:paraId="1F1B02C7" w14:textId="77777777" w:rsidR="00E4565F" w:rsidRPr="00875946" w:rsidRDefault="00E4565F" w:rsidP="008C1145">
      <w:pPr>
        <w:numPr>
          <w:ilvl w:val="0"/>
          <w:numId w:val="1"/>
        </w:numPr>
        <w:spacing w:after="0" w:line="240" w:lineRule="auto"/>
        <w:jc w:val="both"/>
        <w:rPr>
          <w:rFonts w:ascii="Grot10" w:eastAsia="Times New Roman" w:hAnsi="Grot10" w:cs="Arial"/>
          <w:bCs/>
          <w:sz w:val="24"/>
          <w:szCs w:val="24"/>
        </w:rPr>
      </w:pPr>
      <w:r w:rsidRPr="00875946">
        <w:rPr>
          <w:rFonts w:ascii="Grot10" w:eastAsia="Times New Roman" w:hAnsi="Grot10" w:cs="Arial"/>
          <w:bCs/>
          <w:sz w:val="24"/>
          <w:szCs w:val="24"/>
        </w:rPr>
        <w:t xml:space="preserve">This job description is not exhaustive therefore the employer and employee share responsibility to review and amend this job description in order to reflect any changes in role/development.  </w:t>
      </w:r>
    </w:p>
    <w:p w14:paraId="72A3D3EC" w14:textId="77777777" w:rsidR="00E4565F" w:rsidRPr="00875946" w:rsidRDefault="00E4565F" w:rsidP="008C1145">
      <w:pPr>
        <w:spacing w:after="0" w:line="240" w:lineRule="auto"/>
        <w:jc w:val="both"/>
        <w:rPr>
          <w:rFonts w:ascii="Grot10" w:eastAsia="Times New Roman" w:hAnsi="Grot10" w:cs="Arial"/>
          <w:bCs/>
          <w:sz w:val="24"/>
          <w:szCs w:val="24"/>
        </w:rPr>
      </w:pPr>
    </w:p>
    <w:p w14:paraId="6DBEFA19" w14:textId="639EBF9B" w:rsidR="00E4565F" w:rsidRPr="00875946" w:rsidRDefault="00E4565F" w:rsidP="008C1145">
      <w:pPr>
        <w:numPr>
          <w:ilvl w:val="0"/>
          <w:numId w:val="1"/>
        </w:numPr>
        <w:spacing w:after="0" w:line="240" w:lineRule="auto"/>
        <w:jc w:val="both"/>
        <w:rPr>
          <w:rFonts w:ascii="Grot10" w:eastAsia="Times New Roman" w:hAnsi="Grot10" w:cs="Arial"/>
          <w:bCs/>
          <w:sz w:val="24"/>
          <w:szCs w:val="24"/>
        </w:rPr>
      </w:pPr>
      <w:r w:rsidRPr="00875946">
        <w:rPr>
          <w:rFonts w:ascii="Grot10" w:eastAsia="Times New Roman" w:hAnsi="Grot10" w:cs="Arial"/>
          <w:bCs/>
          <w:sz w:val="24"/>
          <w:szCs w:val="24"/>
        </w:rPr>
        <w:t xml:space="preserve">The employee must undertake annual mandatory training provided by </w:t>
      </w:r>
      <w:r w:rsidR="00875946">
        <w:rPr>
          <w:rFonts w:ascii="Grot10" w:eastAsia="Times New Roman" w:hAnsi="Grot10" w:cs="Arial"/>
          <w:bCs/>
          <w:sz w:val="24"/>
          <w:szCs w:val="24"/>
        </w:rPr>
        <w:t>The Kirkwood</w:t>
      </w:r>
      <w:r w:rsidRPr="00875946">
        <w:rPr>
          <w:rFonts w:ascii="Grot10" w:eastAsia="Times New Roman" w:hAnsi="Grot10" w:cs="Arial"/>
          <w:bCs/>
          <w:sz w:val="24"/>
          <w:szCs w:val="24"/>
        </w:rPr>
        <w:t>.</w:t>
      </w:r>
    </w:p>
    <w:p w14:paraId="0D0B940D" w14:textId="77777777" w:rsidR="00E4565F" w:rsidRPr="00875946" w:rsidRDefault="00E4565F" w:rsidP="008C1145">
      <w:pPr>
        <w:spacing w:after="0" w:line="240" w:lineRule="auto"/>
        <w:jc w:val="both"/>
        <w:rPr>
          <w:rFonts w:ascii="Grot10" w:eastAsia="Times New Roman" w:hAnsi="Grot10" w:cs="Arial"/>
          <w:bCs/>
          <w:sz w:val="24"/>
          <w:szCs w:val="24"/>
        </w:rPr>
      </w:pPr>
    </w:p>
    <w:p w14:paraId="56DE68AA" w14:textId="77777777" w:rsidR="00AB7ED7" w:rsidRPr="00875946" w:rsidRDefault="00E4565F" w:rsidP="008C1145">
      <w:pPr>
        <w:numPr>
          <w:ilvl w:val="0"/>
          <w:numId w:val="1"/>
        </w:numPr>
        <w:spacing w:after="0" w:line="240" w:lineRule="auto"/>
        <w:jc w:val="both"/>
        <w:rPr>
          <w:rFonts w:ascii="Grot10" w:eastAsia="Times New Roman" w:hAnsi="Grot10" w:cs="Arial"/>
          <w:b/>
          <w:sz w:val="24"/>
          <w:szCs w:val="24"/>
        </w:rPr>
      </w:pPr>
      <w:r w:rsidRPr="00875946">
        <w:rPr>
          <w:rFonts w:ascii="Grot10" w:hAnsi="Grot10" w:cs="Arial"/>
          <w:bCs/>
          <w:sz w:val="24"/>
          <w:szCs w:val="24"/>
        </w:rPr>
        <w:t>To work according to the NMC Code of Professional Conduct and relevant professional guidelines</w:t>
      </w:r>
      <w:r w:rsidR="00AB7ED7" w:rsidRPr="00875946">
        <w:rPr>
          <w:rFonts w:ascii="Grot10" w:hAnsi="Grot10" w:cs="Arial"/>
          <w:bCs/>
          <w:sz w:val="24"/>
          <w:szCs w:val="24"/>
        </w:rPr>
        <w:t>.</w:t>
      </w:r>
    </w:p>
    <w:p w14:paraId="0E27B00A" w14:textId="77777777" w:rsidR="00E4565F" w:rsidRPr="00875946" w:rsidRDefault="00E4565F" w:rsidP="00AB7ED7">
      <w:pPr>
        <w:spacing w:after="0" w:line="240" w:lineRule="auto"/>
        <w:jc w:val="both"/>
        <w:rPr>
          <w:rFonts w:ascii="Grot10" w:eastAsia="Times New Roman" w:hAnsi="Grot10" w:cs="Arial"/>
          <w:b/>
          <w:sz w:val="24"/>
          <w:szCs w:val="24"/>
        </w:rPr>
      </w:pPr>
    </w:p>
    <w:p w14:paraId="715220D2" w14:textId="77777777" w:rsidR="00E4565F" w:rsidRPr="00875946" w:rsidRDefault="00E4565F" w:rsidP="008C1145">
      <w:pPr>
        <w:numPr>
          <w:ilvl w:val="0"/>
          <w:numId w:val="1"/>
        </w:numPr>
        <w:spacing w:after="0" w:line="240" w:lineRule="auto"/>
        <w:jc w:val="both"/>
        <w:rPr>
          <w:rFonts w:ascii="Grot10" w:eastAsia="Times New Roman" w:hAnsi="Grot10" w:cs="Arial"/>
          <w:bCs/>
          <w:sz w:val="24"/>
          <w:szCs w:val="24"/>
        </w:rPr>
      </w:pPr>
      <w:r w:rsidRPr="00875946">
        <w:rPr>
          <w:rFonts w:ascii="Grot10" w:eastAsia="Times New Roman" w:hAnsi="Grot10" w:cs="Arial"/>
          <w:bCs/>
          <w:sz w:val="24"/>
          <w:szCs w:val="24"/>
        </w:rPr>
        <w:lastRenderedPageBreak/>
        <w:t xml:space="preserve">The employee must maintain a safe working environment in accordance with the Hospice fire and health &amp; safety policies.  </w:t>
      </w:r>
    </w:p>
    <w:p w14:paraId="60061E4C" w14:textId="77777777" w:rsidR="00E4565F" w:rsidRPr="00875946" w:rsidRDefault="00E4565F" w:rsidP="008C1145">
      <w:pPr>
        <w:spacing w:after="0" w:line="240" w:lineRule="auto"/>
        <w:ind w:left="360"/>
        <w:jc w:val="both"/>
        <w:rPr>
          <w:rFonts w:ascii="Grot10" w:eastAsia="Times New Roman" w:hAnsi="Grot10" w:cs="Arial"/>
          <w:bCs/>
          <w:sz w:val="24"/>
          <w:szCs w:val="24"/>
        </w:rPr>
      </w:pPr>
    </w:p>
    <w:p w14:paraId="0064D482" w14:textId="77777777" w:rsidR="00E4565F" w:rsidRPr="00875946" w:rsidRDefault="00E4565F" w:rsidP="008C1145">
      <w:pPr>
        <w:pStyle w:val="ListParagraph"/>
        <w:numPr>
          <w:ilvl w:val="0"/>
          <w:numId w:val="1"/>
        </w:numPr>
        <w:spacing w:after="0" w:line="240" w:lineRule="auto"/>
        <w:jc w:val="both"/>
        <w:rPr>
          <w:rFonts w:ascii="Grot10" w:eastAsia="Times New Roman" w:hAnsi="Grot10" w:cs="Arial"/>
          <w:b/>
          <w:sz w:val="24"/>
          <w:szCs w:val="24"/>
        </w:rPr>
      </w:pPr>
      <w:r w:rsidRPr="00875946">
        <w:rPr>
          <w:rFonts w:ascii="Grot10" w:eastAsia="Times New Roman" w:hAnsi="Grot10" w:cs="Arial"/>
          <w:bCs/>
          <w:sz w:val="24"/>
          <w:szCs w:val="24"/>
        </w:rPr>
        <w:t>All employees have a responsibility to identify and assess risk. Employees are actively encouraged to report all incidents including near misses. In order to ensure all incidents are reported, an open culture operates in which employees are free to report incidents in the knowledge that they will be supported.</w:t>
      </w:r>
    </w:p>
    <w:p w14:paraId="44EAFD9C" w14:textId="77777777" w:rsidR="00E4565F" w:rsidRPr="00875946" w:rsidRDefault="00E4565F" w:rsidP="008C1145">
      <w:pPr>
        <w:spacing w:after="0" w:line="240" w:lineRule="auto"/>
        <w:ind w:left="360"/>
        <w:jc w:val="both"/>
        <w:rPr>
          <w:rFonts w:ascii="Grot10" w:eastAsia="Times New Roman" w:hAnsi="Grot10" w:cs="Arial"/>
          <w:bCs/>
          <w:sz w:val="24"/>
          <w:szCs w:val="24"/>
        </w:rPr>
      </w:pPr>
    </w:p>
    <w:p w14:paraId="4266227D" w14:textId="77777777" w:rsidR="008C1145" w:rsidRPr="00875946" w:rsidRDefault="00E4565F" w:rsidP="008C1145">
      <w:pPr>
        <w:numPr>
          <w:ilvl w:val="0"/>
          <w:numId w:val="1"/>
        </w:numPr>
        <w:spacing w:after="0" w:line="240" w:lineRule="auto"/>
        <w:jc w:val="both"/>
        <w:rPr>
          <w:rFonts w:ascii="Grot10" w:eastAsia="Times New Roman" w:hAnsi="Grot10" w:cs="Arial"/>
          <w:spacing w:val="-2"/>
          <w:sz w:val="24"/>
          <w:szCs w:val="24"/>
        </w:rPr>
      </w:pPr>
      <w:r w:rsidRPr="00875946">
        <w:rPr>
          <w:rFonts w:ascii="Grot10" w:eastAsia="Times New Roman" w:hAnsi="Grot10" w:cs="Arial"/>
          <w:bCs/>
          <w:sz w:val="24"/>
          <w:szCs w:val="24"/>
        </w:rPr>
        <w:t>The post holder will be required to maintain complete confidentiality as a condition of employment.  Information relating to patients, other members of staff and volunteers or which is acquired for the purposes of employment may only be disclosed with the express permission of the appropriate manager.</w:t>
      </w:r>
    </w:p>
    <w:p w14:paraId="3DEEC669" w14:textId="77777777" w:rsidR="002F644F" w:rsidRPr="00875946" w:rsidRDefault="002F644F" w:rsidP="002F644F">
      <w:pPr>
        <w:spacing w:after="0" w:line="240" w:lineRule="auto"/>
        <w:ind w:left="360"/>
        <w:jc w:val="both"/>
        <w:rPr>
          <w:rFonts w:ascii="Grot10" w:eastAsia="Times New Roman" w:hAnsi="Grot10" w:cs="Arial"/>
          <w:spacing w:val="-2"/>
          <w:sz w:val="24"/>
          <w:szCs w:val="24"/>
        </w:rPr>
      </w:pPr>
    </w:p>
    <w:p w14:paraId="0F514167" w14:textId="57CD5B11" w:rsidR="00E4565F" w:rsidRPr="00875946" w:rsidRDefault="00E4565F" w:rsidP="008C1145">
      <w:pPr>
        <w:numPr>
          <w:ilvl w:val="0"/>
          <w:numId w:val="1"/>
        </w:numPr>
        <w:spacing w:after="0" w:line="240" w:lineRule="auto"/>
        <w:jc w:val="both"/>
        <w:rPr>
          <w:rFonts w:ascii="Grot10" w:eastAsia="Times New Roman" w:hAnsi="Grot10" w:cs="Arial"/>
          <w:spacing w:val="-2"/>
          <w:sz w:val="24"/>
          <w:szCs w:val="24"/>
        </w:rPr>
      </w:pPr>
      <w:r w:rsidRPr="00875946">
        <w:rPr>
          <w:rFonts w:ascii="Grot10" w:eastAsia="Times New Roman" w:hAnsi="Grot10" w:cs="Arial"/>
          <w:spacing w:val="-2"/>
          <w:sz w:val="24"/>
          <w:szCs w:val="24"/>
        </w:rPr>
        <w:t>The employee is requested to respect the ethos and values of</w:t>
      </w:r>
      <w:r w:rsidR="00875946">
        <w:rPr>
          <w:rFonts w:ascii="Grot10" w:eastAsia="Times New Roman" w:hAnsi="Grot10" w:cs="Arial"/>
          <w:spacing w:val="-2"/>
          <w:sz w:val="24"/>
          <w:szCs w:val="24"/>
        </w:rPr>
        <w:t xml:space="preserve"> The</w:t>
      </w:r>
      <w:r w:rsidRPr="00875946">
        <w:rPr>
          <w:rFonts w:ascii="Grot10" w:eastAsia="Times New Roman" w:hAnsi="Grot10" w:cs="Arial"/>
          <w:spacing w:val="-2"/>
          <w:sz w:val="24"/>
          <w:szCs w:val="24"/>
        </w:rPr>
        <w:t xml:space="preserve"> Kirkwood and </w:t>
      </w:r>
      <w:r w:rsidR="00C70D47" w:rsidRPr="00875946">
        <w:rPr>
          <w:rFonts w:ascii="Grot10" w:eastAsia="Times New Roman" w:hAnsi="Grot10" w:cs="Arial"/>
          <w:spacing w:val="-2"/>
          <w:sz w:val="24"/>
          <w:szCs w:val="24"/>
        </w:rPr>
        <w:t>its</w:t>
      </w:r>
      <w:r w:rsidRPr="00875946">
        <w:rPr>
          <w:rFonts w:ascii="Grot10" w:eastAsia="Times New Roman" w:hAnsi="Grot10" w:cs="Arial"/>
          <w:spacing w:val="-2"/>
          <w:sz w:val="24"/>
          <w:szCs w:val="24"/>
        </w:rPr>
        <w:t xml:space="preserve"> services and comply with its policies, procedures and regulations.</w:t>
      </w:r>
    </w:p>
    <w:p w14:paraId="3656B9AB" w14:textId="77777777" w:rsidR="00E4565F" w:rsidRPr="00875946" w:rsidRDefault="00E4565F" w:rsidP="008C1145">
      <w:pPr>
        <w:spacing w:after="0" w:line="240" w:lineRule="auto"/>
        <w:ind w:left="360"/>
        <w:jc w:val="both"/>
        <w:rPr>
          <w:rFonts w:ascii="Grot10" w:eastAsia="Times New Roman" w:hAnsi="Grot10" w:cs="Arial"/>
          <w:spacing w:val="-2"/>
          <w:sz w:val="24"/>
          <w:szCs w:val="24"/>
        </w:rPr>
      </w:pPr>
    </w:p>
    <w:p w14:paraId="07FB05F2" w14:textId="77777777" w:rsidR="00E4565F" w:rsidRPr="00875946" w:rsidRDefault="00E4565F" w:rsidP="008C1145">
      <w:pPr>
        <w:numPr>
          <w:ilvl w:val="0"/>
          <w:numId w:val="1"/>
        </w:numPr>
        <w:spacing w:after="0" w:line="240" w:lineRule="auto"/>
        <w:jc w:val="both"/>
        <w:rPr>
          <w:rFonts w:ascii="Grot10" w:hAnsi="Grot10" w:cs="Arial"/>
          <w:bCs/>
          <w:sz w:val="24"/>
          <w:szCs w:val="24"/>
        </w:rPr>
      </w:pPr>
      <w:r w:rsidRPr="00875946">
        <w:rPr>
          <w:rFonts w:ascii="Grot10" w:hAnsi="Grot10" w:cs="Arial"/>
          <w:bCs/>
          <w:sz w:val="24"/>
          <w:szCs w:val="24"/>
        </w:rPr>
        <w:t>The post holder requires a satisfactory disclosure from the Disclosure &amp; Barring Service (DBS).</w:t>
      </w:r>
    </w:p>
    <w:p w14:paraId="45FB0818" w14:textId="77777777" w:rsidR="002540A3" w:rsidRPr="00875946" w:rsidRDefault="002540A3" w:rsidP="008C1145">
      <w:pPr>
        <w:spacing w:after="0"/>
        <w:jc w:val="both"/>
        <w:rPr>
          <w:rFonts w:ascii="Grot10" w:hAnsi="Grot10" w:cs="Arial"/>
          <w:sz w:val="24"/>
          <w:szCs w:val="24"/>
        </w:rPr>
      </w:pPr>
    </w:p>
    <w:p w14:paraId="0E0372E6" w14:textId="1C646F41" w:rsidR="0028417D" w:rsidRPr="00875946" w:rsidRDefault="00875946" w:rsidP="0028417D">
      <w:pPr>
        <w:spacing w:after="0"/>
        <w:jc w:val="both"/>
        <w:rPr>
          <w:rFonts w:ascii="Grot10" w:hAnsi="Grot10"/>
        </w:rPr>
      </w:pPr>
      <w:r>
        <w:rPr>
          <w:rFonts w:ascii="Grot10" w:hAnsi="Grot10" w:cs="Arial"/>
          <w:b/>
          <w:sz w:val="24"/>
          <w:szCs w:val="24"/>
        </w:rPr>
        <w:t>JOB</w:t>
      </w:r>
      <w:r w:rsidR="008C1145" w:rsidRPr="00875946">
        <w:rPr>
          <w:rFonts w:ascii="Grot10" w:hAnsi="Grot10" w:cs="Arial"/>
          <w:b/>
          <w:sz w:val="24"/>
          <w:szCs w:val="24"/>
        </w:rPr>
        <w:t xml:space="preserve"> SUMMARY</w:t>
      </w:r>
      <w:r w:rsidR="0028417D" w:rsidRPr="00875946">
        <w:rPr>
          <w:rFonts w:ascii="Grot10" w:hAnsi="Grot10"/>
        </w:rPr>
        <w:t xml:space="preserve"> </w:t>
      </w:r>
    </w:p>
    <w:p w14:paraId="049F31CB" w14:textId="6BD414CA" w:rsidR="0028417D" w:rsidRDefault="0028417D" w:rsidP="0028417D">
      <w:pPr>
        <w:spacing w:after="0"/>
        <w:jc w:val="both"/>
        <w:rPr>
          <w:rFonts w:ascii="Grot10" w:hAnsi="Grot10"/>
        </w:rPr>
      </w:pPr>
    </w:p>
    <w:p w14:paraId="0675FC89" w14:textId="77777777" w:rsidR="006B4167" w:rsidRPr="006B4167" w:rsidRDefault="006B4167" w:rsidP="006B4167">
      <w:pPr>
        <w:pStyle w:val="ListParagraph"/>
        <w:numPr>
          <w:ilvl w:val="0"/>
          <w:numId w:val="33"/>
        </w:numPr>
        <w:spacing w:after="0"/>
        <w:jc w:val="both"/>
        <w:rPr>
          <w:rFonts w:ascii="Grot10" w:hAnsi="Grot10"/>
        </w:rPr>
      </w:pPr>
      <w:r w:rsidRPr="006B4167">
        <w:rPr>
          <w:rFonts w:ascii="Grot10" w:hAnsi="Grot10"/>
        </w:rPr>
        <w:t>To deliver skilled and compassionate nursing care of the highest quality.</w:t>
      </w:r>
    </w:p>
    <w:p w14:paraId="7765CA17" w14:textId="77777777" w:rsidR="006B4167" w:rsidRPr="006B4167" w:rsidRDefault="006B4167" w:rsidP="006B4167">
      <w:pPr>
        <w:spacing w:after="0"/>
        <w:jc w:val="both"/>
        <w:rPr>
          <w:rFonts w:ascii="Grot10" w:hAnsi="Grot10"/>
        </w:rPr>
      </w:pPr>
    </w:p>
    <w:p w14:paraId="1706C8A6" w14:textId="63B36A5F" w:rsidR="006B4167" w:rsidRPr="006B4167" w:rsidRDefault="006B4167" w:rsidP="006B4167">
      <w:pPr>
        <w:pStyle w:val="ListParagraph"/>
        <w:numPr>
          <w:ilvl w:val="0"/>
          <w:numId w:val="33"/>
        </w:numPr>
        <w:spacing w:after="0"/>
        <w:jc w:val="both"/>
        <w:rPr>
          <w:rFonts w:ascii="Grot10" w:hAnsi="Grot10"/>
        </w:rPr>
      </w:pPr>
      <w:r w:rsidRPr="006B4167">
        <w:rPr>
          <w:rFonts w:ascii="Grot10" w:hAnsi="Grot10"/>
        </w:rPr>
        <w:t>To gain experience and skills in complex symptom management, teaching, leadership and management.</w:t>
      </w:r>
    </w:p>
    <w:p w14:paraId="5E536036" w14:textId="77777777" w:rsidR="006B4167" w:rsidRDefault="006B4167" w:rsidP="006B4167">
      <w:pPr>
        <w:spacing w:after="0"/>
        <w:jc w:val="both"/>
        <w:rPr>
          <w:rFonts w:ascii="Grot10" w:hAnsi="Grot10"/>
        </w:rPr>
      </w:pPr>
    </w:p>
    <w:p w14:paraId="59143F89" w14:textId="4EC17A0A" w:rsidR="006B4167" w:rsidRPr="006B4167" w:rsidRDefault="006B4167" w:rsidP="006B4167">
      <w:pPr>
        <w:pStyle w:val="ListParagraph"/>
        <w:numPr>
          <w:ilvl w:val="0"/>
          <w:numId w:val="33"/>
        </w:numPr>
        <w:spacing w:after="0"/>
        <w:jc w:val="both"/>
        <w:rPr>
          <w:rFonts w:ascii="Grot10" w:hAnsi="Grot10"/>
        </w:rPr>
      </w:pPr>
      <w:r w:rsidRPr="006B4167">
        <w:rPr>
          <w:rFonts w:ascii="Grot10" w:hAnsi="Grot10"/>
        </w:rPr>
        <w:t>To maintain effective communication with patients, carers and colleagues.</w:t>
      </w:r>
    </w:p>
    <w:p w14:paraId="78D64A4D" w14:textId="77777777" w:rsidR="006B4167" w:rsidRPr="006B4167" w:rsidRDefault="006B4167" w:rsidP="006B4167">
      <w:pPr>
        <w:spacing w:after="0"/>
        <w:jc w:val="both"/>
        <w:rPr>
          <w:rFonts w:ascii="Grot10" w:hAnsi="Grot10"/>
        </w:rPr>
      </w:pPr>
    </w:p>
    <w:p w14:paraId="422E779A" w14:textId="7CC11E99" w:rsidR="00635368" w:rsidRPr="006B4167" w:rsidRDefault="006B4167" w:rsidP="006B4167">
      <w:pPr>
        <w:pStyle w:val="ListParagraph"/>
        <w:numPr>
          <w:ilvl w:val="0"/>
          <w:numId w:val="33"/>
        </w:numPr>
        <w:spacing w:after="0"/>
        <w:jc w:val="both"/>
        <w:rPr>
          <w:rFonts w:ascii="Grot10" w:hAnsi="Grot10"/>
        </w:rPr>
      </w:pPr>
      <w:r w:rsidRPr="006B4167">
        <w:rPr>
          <w:rFonts w:ascii="Grot10" w:hAnsi="Grot10"/>
        </w:rPr>
        <w:t>To participate in Clinical Supervision and to teach and act as a facilitator/mentor/preceptor/role model to less experienced staff.</w:t>
      </w:r>
    </w:p>
    <w:p w14:paraId="5ADBEBC2" w14:textId="77777777" w:rsidR="00635368" w:rsidRPr="00875946" w:rsidRDefault="00635368" w:rsidP="0028417D">
      <w:pPr>
        <w:spacing w:after="0"/>
        <w:jc w:val="both"/>
        <w:rPr>
          <w:rFonts w:ascii="Grot10" w:hAnsi="Grot10"/>
        </w:rPr>
      </w:pPr>
    </w:p>
    <w:p w14:paraId="1FDE0607" w14:textId="77777777" w:rsidR="00A41BB3" w:rsidRPr="00875946" w:rsidRDefault="00361555" w:rsidP="008C1145">
      <w:pPr>
        <w:spacing w:after="0"/>
        <w:jc w:val="both"/>
        <w:rPr>
          <w:rFonts w:ascii="Grot10" w:hAnsi="Grot10" w:cs="Arial"/>
          <w:b/>
          <w:sz w:val="24"/>
          <w:szCs w:val="24"/>
        </w:rPr>
      </w:pPr>
      <w:r w:rsidRPr="00875946">
        <w:rPr>
          <w:rFonts w:ascii="Grot10" w:hAnsi="Grot10" w:cs="Arial"/>
          <w:b/>
          <w:sz w:val="24"/>
          <w:szCs w:val="24"/>
        </w:rPr>
        <w:t>KEY DUTIES AND RESPONSIBILITIES</w:t>
      </w:r>
    </w:p>
    <w:p w14:paraId="4C0A6618" w14:textId="77777777" w:rsidR="00B0203A" w:rsidRDefault="00B0203A" w:rsidP="00B0203A">
      <w:pPr>
        <w:spacing w:after="0"/>
        <w:jc w:val="both"/>
        <w:rPr>
          <w:rFonts w:ascii="Grot10" w:hAnsi="Grot10" w:cs="Arial"/>
          <w:bCs/>
          <w:sz w:val="24"/>
          <w:szCs w:val="24"/>
        </w:rPr>
      </w:pPr>
    </w:p>
    <w:p w14:paraId="67D6E7B5" w14:textId="0EC238D1" w:rsidR="00B0203A" w:rsidRPr="00B0203A" w:rsidRDefault="00B0203A" w:rsidP="00B0203A">
      <w:pPr>
        <w:spacing w:after="0"/>
        <w:jc w:val="both"/>
        <w:rPr>
          <w:rFonts w:ascii="Grot10" w:hAnsi="Grot10" w:cs="Arial"/>
          <w:b/>
          <w:sz w:val="24"/>
          <w:szCs w:val="24"/>
        </w:rPr>
      </w:pPr>
      <w:r w:rsidRPr="00B0203A">
        <w:rPr>
          <w:rFonts w:ascii="Grot10" w:hAnsi="Grot10" w:cs="Arial"/>
          <w:b/>
          <w:sz w:val="24"/>
          <w:szCs w:val="24"/>
        </w:rPr>
        <w:t>Professional/Clinical Role</w:t>
      </w:r>
    </w:p>
    <w:p w14:paraId="3A83F634" w14:textId="77777777" w:rsidR="00B0203A" w:rsidRPr="00B0203A" w:rsidRDefault="00B0203A" w:rsidP="00B0203A">
      <w:pPr>
        <w:spacing w:after="0"/>
        <w:jc w:val="both"/>
        <w:rPr>
          <w:rFonts w:ascii="Grot10" w:hAnsi="Grot10" w:cs="Arial"/>
          <w:bCs/>
          <w:sz w:val="24"/>
          <w:szCs w:val="24"/>
        </w:rPr>
      </w:pPr>
    </w:p>
    <w:p w14:paraId="7388EE7F" w14:textId="50E46282" w:rsidR="00B0203A" w:rsidRPr="00B0203A" w:rsidRDefault="00B0203A" w:rsidP="00B0203A">
      <w:pPr>
        <w:pStyle w:val="ListParagraph"/>
        <w:numPr>
          <w:ilvl w:val="0"/>
          <w:numId w:val="37"/>
        </w:numPr>
        <w:spacing w:after="0"/>
        <w:jc w:val="both"/>
        <w:rPr>
          <w:rFonts w:ascii="Grot10" w:hAnsi="Grot10" w:cs="Arial"/>
          <w:bCs/>
          <w:sz w:val="24"/>
          <w:szCs w:val="24"/>
        </w:rPr>
      </w:pPr>
      <w:r w:rsidRPr="00B0203A">
        <w:rPr>
          <w:rFonts w:ascii="Grot10" w:hAnsi="Grot10" w:cs="Arial"/>
          <w:bCs/>
          <w:sz w:val="24"/>
          <w:szCs w:val="24"/>
        </w:rPr>
        <w:t>To identify and assess physical, psychological, social and spiritual needs of patients and families/carers.</w:t>
      </w:r>
    </w:p>
    <w:p w14:paraId="67327485" w14:textId="77777777" w:rsidR="00B0203A" w:rsidRPr="00B0203A" w:rsidRDefault="00B0203A" w:rsidP="00B0203A">
      <w:pPr>
        <w:spacing w:after="0"/>
        <w:jc w:val="both"/>
        <w:rPr>
          <w:rFonts w:ascii="Grot10" w:hAnsi="Grot10" w:cs="Arial"/>
          <w:bCs/>
          <w:sz w:val="24"/>
          <w:szCs w:val="24"/>
        </w:rPr>
      </w:pPr>
    </w:p>
    <w:p w14:paraId="15AD1239" w14:textId="5A19DDF4" w:rsidR="00B0203A" w:rsidRPr="00B0203A" w:rsidRDefault="00B0203A" w:rsidP="00B0203A">
      <w:pPr>
        <w:pStyle w:val="ListParagraph"/>
        <w:numPr>
          <w:ilvl w:val="0"/>
          <w:numId w:val="37"/>
        </w:numPr>
        <w:spacing w:after="0"/>
        <w:jc w:val="both"/>
        <w:rPr>
          <w:rFonts w:ascii="Grot10" w:hAnsi="Grot10" w:cs="Arial"/>
          <w:bCs/>
          <w:sz w:val="24"/>
          <w:szCs w:val="24"/>
        </w:rPr>
      </w:pPr>
      <w:r w:rsidRPr="00B0203A">
        <w:rPr>
          <w:rFonts w:ascii="Grot10" w:hAnsi="Grot10" w:cs="Arial"/>
          <w:bCs/>
          <w:sz w:val="24"/>
          <w:szCs w:val="24"/>
        </w:rPr>
        <w:t>To identify patients individual nursing problems and needs, plan and implement care in an open and co-operative manner respecting the rights of the individual.</w:t>
      </w:r>
    </w:p>
    <w:p w14:paraId="2BA0CA82" w14:textId="77777777" w:rsidR="00B0203A" w:rsidRPr="00B0203A" w:rsidRDefault="00B0203A" w:rsidP="00B0203A">
      <w:pPr>
        <w:spacing w:after="0"/>
        <w:jc w:val="both"/>
        <w:rPr>
          <w:rFonts w:ascii="Grot10" w:hAnsi="Grot10" w:cs="Arial"/>
          <w:bCs/>
          <w:sz w:val="24"/>
          <w:szCs w:val="24"/>
        </w:rPr>
      </w:pPr>
    </w:p>
    <w:p w14:paraId="5285A0BC" w14:textId="1A402AFE" w:rsidR="00B0203A" w:rsidRPr="00B0203A" w:rsidRDefault="00B0203A" w:rsidP="00B0203A">
      <w:pPr>
        <w:pStyle w:val="ListParagraph"/>
        <w:numPr>
          <w:ilvl w:val="0"/>
          <w:numId w:val="37"/>
        </w:numPr>
        <w:spacing w:after="0"/>
        <w:jc w:val="both"/>
        <w:rPr>
          <w:rFonts w:ascii="Grot10" w:hAnsi="Grot10" w:cs="Arial"/>
          <w:bCs/>
          <w:sz w:val="24"/>
          <w:szCs w:val="24"/>
        </w:rPr>
      </w:pPr>
      <w:r w:rsidRPr="00B0203A">
        <w:rPr>
          <w:rFonts w:ascii="Grot10" w:hAnsi="Grot10" w:cs="Arial"/>
          <w:bCs/>
          <w:sz w:val="24"/>
          <w:szCs w:val="24"/>
        </w:rPr>
        <w:t>To anticipate the deterioration and impending death of patients and emotionally prepare the patient and family, exploring their awareness of the situation.</w:t>
      </w:r>
    </w:p>
    <w:p w14:paraId="6B743F62" w14:textId="77777777" w:rsidR="00B0203A" w:rsidRPr="00B0203A" w:rsidRDefault="00B0203A" w:rsidP="00B0203A">
      <w:pPr>
        <w:spacing w:after="0"/>
        <w:jc w:val="both"/>
        <w:rPr>
          <w:rFonts w:ascii="Grot10" w:hAnsi="Grot10" w:cs="Arial"/>
          <w:bCs/>
          <w:sz w:val="24"/>
          <w:szCs w:val="24"/>
        </w:rPr>
      </w:pPr>
    </w:p>
    <w:p w14:paraId="65B092CD" w14:textId="21A0420F" w:rsidR="00B0203A" w:rsidRPr="00B0203A" w:rsidRDefault="00B0203A" w:rsidP="00B0203A">
      <w:pPr>
        <w:pStyle w:val="ListParagraph"/>
        <w:numPr>
          <w:ilvl w:val="0"/>
          <w:numId w:val="37"/>
        </w:numPr>
        <w:spacing w:after="0"/>
        <w:jc w:val="both"/>
        <w:rPr>
          <w:rFonts w:ascii="Grot10" w:hAnsi="Grot10" w:cs="Arial"/>
          <w:bCs/>
          <w:sz w:val="24"/>
          <w:szCs w:val="24"/>
        </w:rPr>
      </w:pPr>
      <w:r w:rsidRPr="00B0203A">
        <w:rPr>
          <w:rFonts w:ascii="Grot10" w:hAnsi="Grot10" w:cs="Arial"/>
          <w:bCs/>
          <w:sz w:val="24"/>
          <w:szCs w:val="24"/>
        </w:rPr>
        <w:t>To develop greater awareness and understanding of the different therapeutic options available to meet the holistic needs of patients requiring specialist palliative care.</w:t>
      </w:r>
    </w:p>
    <w:p w14:paraId="41FCBA95" w14:textId="77777777" w:rsidR="00B0203A" w:rsidRPr="00B0203A" w:rsidRDefault="00B0203A" w:rsidP="00B0203A">
      <w:pPr>
        <w:spacing w:after="0"/>
        <w:jc w:val="both"/>
        <w:rPr>
          <w:rFonts w:ascii="Grot10" w:hAnsi="Grot10" w:cs="Arial"/>
          <w:bCs/>
          <w:sz w:val="24"/>
          <w:szCs w:val="24"/>
        </w:rPr>
      </w:pPr>
    </w:p>
    <w:p w14:paraId="178EC67D" w14:textId="36B2CB82" w:rsidR="00B0203A" w:rsidRPr="00B0203A" w:rsidRDefault="00B0203A" w:rsidP="00B0203A">
      <w:pPr>
        <w:pStyle w:val="ListParagraph"/>
        <w:numPr>
          <w:ilvl w:val="0"/>
          <w:numId w:val="37"/>
        </w:numPr>
        <w:spacing w:after="0"/>
        <w:jc w:val="both"/>
        <w:rPr>
          <w:rFonts w:ascii="Grot10" w:hAnsi="Grot10" w:cs="Arial"/>
          <w:bCs/>
          <w:sz w:val="24"/>
          <w:szCs w:val="24"/>
        </w:rPr>
      </w:pPr>
      <w:r w:rsidRPr="00B0203A">
        <w:rPr>
          <w:rFonts w:ascii="Grot10" w:hAnsi="Grot10" w:cs="Arial"/>
          <w:bCs/>
          <w:sz w:val="24"/>
          <w:szCs w:val="24"/>
        </w:rPr>
        <w:t>To participate appropriately in meetings to plan and/or evaluate strategies of care for patients and their families.</w:t>
      </w:r>
    </w:p>
    <w:p w14:paraId="5B617383" w14:textId="77777777" w:rsidR="00B0203A" w:rsidRPr="00B0203A" w:rsidRDefault="00B0203A" w:rsidP="00B0203A">
      <w:pPr>
        <w:spacing w:after="0"/>
        <w:jc w:val="both"/>
        <w:rPr>
          <w:rFonts w:ascii="Grot10" w:hAnsi="Grot10" w:cs="Arial"/>
          <w:bCs/>
          <w:sz w:val="24"/>
          <w:szCs w:val="24"/>
        </w:rPr>
      </w:pPr>
    </w:p>
    <w:p w14:paraId="44995B15" w14:textId="113850E6" w:rsidR="00B0203A" w:rsidRPr="00B0203A" w:rsidRDefault="00B0203A" w:rsidP="00B0203A">
      <w:pPr>
        <w:pStyle w:val="ListParagraph"/>
        <w:numPr>
          <w:ilvl w:val="0"/>
          <w:numId w:val="37"/>
        </w:numPr>
        <w:spacing w:after="0"/>
        <w:jc w:val="both"/>
        <w:rPr>
          <w:rFonts w:ascii="Grot10" w:hAnsi="Grot10" w:cs="Arial"/>
          <w:bCs/>
          <w:sz w:val="24"/>
          <w:szCs w:val="24"/>
        </w:rPr>
      </w:pPr>
      <w:r w:rsidRPr="00B0203A">
        <w:rPr>
          <w:rFonts w:ascii="Grot10" w:hAnsi="Grot10" w:cs="Arial"/>
          <w:bCs/>
          <w:sz w:val="24"/>
          <w:szCs w:val="24"/>
        </w:rPr>
        <w:t>To liaise effectively with members of the multidisciplinary team and external health care professionals to promote high quality care.</w:t>
      </w:r>
    </w:p>
    <w:p w14:paraId="4A47FD16" w14:textId="77777777" w:rsidR="00B0203A" w:rsidRPr="00B0203A" w:rsidRDefault="00B0203A" w:rsidP="00B0203A">
      <w:pPr>
        <w:spacing w:after="0"/>
        <w:jc w:val="both"/>
        <w:rPr>
          <w:rFonts w:ascii="Grot10" w:hAnsi="Grot10" w:cs="Arial"/>
          <w:bCs/>
          <w:sz w:val="24"/>
          <w:szCs w:val="24"/>
        </w:rPr>
      </w:pPr>
    </w:p>
    <w:p w14:paraId="46C50145" w14:textId="24F60CDA" w:rsidR="00B0203A" w:rsidRPr="00B0203A" w:rsidRDefault="00B0203A" w:rsidP="00B0203A">
      <w:pPr>
        <w:pStyle w:val="ListParagraph"/>
        <w:numPr>
          <w:ilvl w:val="0"/>
          <w:numId w:val="37"/>
        </w:numPr>
        <w:spacing w:after="0"/>
        <w:jc w:val="both"/>
        <w:rPr>
          <w:rFonts w:ascii="Grot10" w:hAnsi="Grot10" w:cs="Arial"/>
          <w:bCs/>
          <w:sz w:val="24"/>
          <w:szCs w:val="24"/>
        </w:rPr>
      </w:pPr>
      <w:r w:rsidRPr="00B0203A">
        <w:rPr>
          <w:rFonts w:ascii="Grot10" w:hAnsi="Grot10" w:cs="Arial"/>
          <w:bCs/>
          <w:sz w:val="24"/>
          <w:szCs w:val="24"/>
        </w:rPr>
        <w:t>To foster positive working relationships with other departments across the Hospice.</w:t>
      </w:r>
    </w:p>
    <w:p w14:paraId="0ECE8A76" w14:textId="77777777" w:rsidR="00B0203A" w:rsidRPr="00B0203A" w:rsidRDefault="00B0203A" w:rsidP="00B0203A">
      <w:pPr>
        <w:spacing w:after="0"/>
        <w:jc w:val="both"/>
        <w:rPr>
          <w:rFonts w:ascii="Grot10" w:hAnsi="Grot10" w:cs="Arial"/>
          <w:bCs/>
          <w:sz w:val="24"/>
          <w:szCs w:val="24"/>
        </w:rPr>
      </w:pPr>
    </w:p>
    <w:p w14:paraId="24A294E7" w14:textId="2009DB6A" w:rsidR="00B0203A" w:rsidRPr="00B0203A" w:rsidRDefault="00B0203A" w:rsidP="00B0203A">
      <w:pPr>
        <w:pStyle w:val="ListParagraph"/>
        <w:numPr>
          <w:ilvl w:val="0"/>
          <w:numId w:val="37"/>
        </w:numPr>
        <w:spacing w:after="0"/>
        <w:jc w:val="both"/>
        <w:rPr>
          <w:rFonts w:ascii="Grot10" w:hAnsi="Grot10" w:cs="Arial"/>
          <w:bCs/>
          <w:sz w:val="24"/>
          <w:szCs w:val="24"/>
        </w:rPr>
      </w:pPr>
      <w:r w:rsidRPr="00B0203A">
        <w:rPr>
          <w:rFonts w:ascii="Grot10" w:hAnsi="Grot10" w:cs="Arial"/>
          <w:bCs/>
          <w:sz w:val="24"/>
          <w:szCs w:val="24"/>
        </w:rPr>
        <w:t>To be involved actively in discharge planning to ensure a smooth transition between care settings.</w:t>
      </w:r>
    </w:p>
    <w:p w14:paraId="0C373910" w14:textId="77777777" w:rsidR="00B0203A" w:rsidRPr="00B0203A" w:rsidRDefault="00B0203A" w:rsidP="00B0203A">
      <w:pPr>
        <w:spacing w:after="0"/>
        <w:jc w:val="both"/>
        <w:rPr>
          <w:rFonts w:ascii="Grot10" w:hAnsi="Grot10" w:cs="Arial"/>
          <w:bCs/>
          <w:sz w:val="24"/>
          <w:szCs w:val="24"/>
        </w:rPr>
      </w:pPr>
    </w:p>
    <w:p w14:paraId="3D94D7CE" w14:textId="7025135D" w:rsidR="00B0203A" w:rsidRPr="00B0203A" w:rsidRDefault="00B0203A" w:rsidP="00B0203A">
      <w:pPr>
        <w:pStyle w:val="ListParagraph"/>
        <w:numPr>
          <w:ilvl w:val="0"/>
          <w:numId w:val="37"/>
        </w:numPr>
        <w:spacing w:after="0"/>
        <w:jc w:val="both"/>
        <w:rPr>
          <w:rFonts w:ascii="Grot10" w:hAnsi="Grot10" w:cs="Arial"/>
          <w:bCs/>
          <w:sz w:val="24"/>
          <w:szCs w:val="24"/>
        </w:rPr>
      </w:pPr>
      <w:r w:rsidRPr="00B0203A">
        <w:rPr>
          <w:rFonts w:ascii="Grot10" w:hAnsi="Grot10" w:cs="Arial"/>
          <w:bCs/>
          <w:sz w:val="24"/>
          <w:szCs w:val="24"/>
        </w:rPr>
        <w:t>To demonstrate competence in drug administration in line with hospice policy and NMC standards.</w:t>
      </w:r>
    </w:p>
    <w:p w14:paraId="1227CE22" w14:textId="77777777" w:rsidR="00B0203A" w:rsidRPr="00B0203A" w:rsidRDefault="00B0203A" w:rsidP="00B0203A">
      <w:pPr>
        <w:spacing w:after="0"/>
        <w:jc w:val="both"/>
        <w:rPr>
          <w:rFonts w:ascii="Grot10" w:hAnsi="Grot10" w:cs="Arial"/>
          <w:bCs/>
          <w:sz w:val="24"/>
          <w:szCs w:val="24"/>
        </w:rPr>
      </w:pPr>
    </w:p>
    <w:p w14:paraId="1C1BAF18" w14:textId="288CB301" w:rsidR="00B0203A" w:rsidRPr="00B0203A" w:rsidRDefault="00B0203A" w:rsidP="00B0203A">
      <w:pPr>
        <w:pStyle w:val="ListParagraph"/>
        <w:numPr>
          <w:ilvl w:val="0"/>
          <w:numId w:val="37"/>
        </w:numPr>
        <w:spacing w:after="0"/>
        <w:jc w:val="both"/>
        <w:rPr>
          <w:rFonts w:ascii="Grot10" w:hAnsi="Grot10" w:cs="Arial"/>
          <w:bCs/>
          <w:sz w:val="24"/>
          <w:szCs w:val="24"/>
        </w:rPr>
      </w:pPr>
      <w:r w:rsidRPr="00B0203A">
        <w:rPr>
          <w:rFonts w:ascii="Grot10" w:hAnsi="Grot10" w:cs="Arial"/>
          <w:bCs/>
          <w:sz w:val="24"/>
          <w:szCs w:val="24"/>
        </w:rPr>
        <w:t>To assist in teaching patients and their family/carers in preparation for changes in treatment, expectations, and discharge.</w:t>
      </w:r>
    </w:p>
    <w:p w14:paraId="6D18DCCB" w14:textId="77777777" w:rsidR="00B0203A" w:rsidRPr="00B0203A" w:rsidRDefault="00B0203A" w:rsidP="00B0203A">
      <w:pPr>
        <w:spacing w:after="0"/>
        <w:jc w:val="both"/>
        <w:rPr>
          <w:rFonts w:ascii="Grot10" w:hAnsi="Grot10" w:cs="Arial"/>
          <w:bCs/>
          <w:sz w:val="24"/>
          <w:szCs w:val="24"/>
        </w:rPr>
      </w:pPr>
    </w:p>
    <w:p w14:paraId="6DDB56F9" w14:textId="3BDE8B53" w:rsidR="00B0203A" w:rsidRPr="00B0203A" w:rsidRDefault="00B0203A" w:rsidP="00B0203A">
      <w:pPr>
        <w:pStyle w:val="ListParagraph"/>
        <w:numPr>
          <w:ilvl w:val="0"/>
          <w:numId w:val="37"/>
        </w:numPr>
        <w:spacing w:after="0"/>
        <w:jc w:val="both"/>
        <w:rPr>
          <w:rFonts w:ascii="Grot10" w:hAnsi="Grot10" w:cs="Arial"/>
          <w:bCs/>
          <w:sz w:val="24"/>
          <w:szCs w:val="24"/>
        </w:rPr>
      </w:pPr>
      <w:r w:rsidRPr="00B0203A">
        <w:rPr>
          <w:rFonts w:ascii="Grot10" w:hAnsi="Grot10" w:cs="Arial"/>
          <w:bCs/>
          <w:sz w:val="24"/>
          <w:szCs w:val="24"/>
        </w:rPr>
        <w:t>To develop personal time management skills and the ability to prioritise nursing care for a group of patients.</w:t>
      </w:r>
    </w:p>
    <w:p w14:paraId="12A478C9" w14:textId="77777777" w:rsidR="00B0203A" w:rsidRPr="00B0203A" w:rsidRDefault="00B0203A" w:rsidP="00B0203A">
      <w:pPr>
        <w:spacing w:after="0"/>
        <w:jc w:val="both"/>
        <w:rPr>
          <w:rFonts w:ascii="Grot10" w:hAnsi="Grot10" w:cs="Arial"/>
          <w:bCs/>
          <w:sz w:val="24"/>
          <w:szCs w:val="24"/>
        </w:rPr>
      </w:pPr>
    </w:p>
    <w:p w14:paraId="4ABA60E7" w14:textId="3B780A93" w:rsidR="00B0203A" w:rsidRPr="00B0203A" w:rsidRDefault="00B0203A" w:rsidP="00B0203A">
      <w:pPr>
        <w:pStyle w:val="ListParagraph"/>
        <w:numPr>
          <w:ilvl w:val="0"/>
          <w:numId w:val="37"/>
        </w:numPr>
        <w:spacing w:after="0"/>
        <w:jc w:val="both"/>
        <w:rPr>
          <w:rFonts w:ascii="Grot10" w:hAnsi="Grot10" w:cs="Arial"/>
          <w:bCs/>
          <w:sz w:val="24"/>
          <w:szCs w:val="24"/>
        </w:rPr>
      </w:pPr>
      <w:r w:rsidRPr="00B0203A">
        <w:rPr>
          <w:rFonts w:ascii="Grot10" w:hAnsi="Grot10" w:cs="Arial"/>
          <w:bCs/>
          <w:sz w:val="24"/>
          <w:szCs w:val="24"/>
        </w:rPr>
        <w:t>To provide help and direction in a timely and supportive manner to volunteers and others on the in-patient unit.</w:t>
      </w:r>
    </w:p>
    <w:p w14:paraId="6B246C5C" w14:textId="77777777" w:rsidR="00B0203A" w:rsidRPr="00B0203A" w:rsidRDefault="00B0203A" w:rsidP="00B0203A">
      <w:pPr>
        <w:spacing w:after="0"/>
        <w:jc w:val="both"/>
        <w:rPr>
          <w:rFonts w:ascii="Grot10" w:hAnsi="Grot10" w:cs="Arial"/>
          <w:bCs/>
          <w:sz w:val="24"/>
          <w:szCs w:val="24"/>
        </w:rPr>
      </w:pPr>
    </w:p>
    <w:p w14:paraId="6F5DFB95" w14:textId="6DE8C381" w:rsidR="00B0203A" w:rsidRPr="00B0203A" w:rsidRDefault="00B0203A" w:rsidP="00B0203A">
      <w:pPr>
        <w:pStyle w:val="ListParagraph"/>
        <w:numPr>
          <w:ilvl w:val="0"/>
          <w:numId w:val="37"/>
        </w:numPr>
        <w:spacing w:after="0"/>
        <w:jc w:val="both"/>
        <w:rPr>
          <w:rFonts w:ascii="Grot10" w:hAnsi="Grot10" w:cs="Arial"/>
          <w:bCs/>
          <w:sz w:val="24"/>
          <w:szCs w:val="24"/>
        </w:rPr>
      </w:pPr>
      <w:r w:rsidRPr="00B0203A">
        <w:rPr>
          <w:rFonts w:ascii="Grot10" w:hAnsi="Grot10" w:cs="Arial"/>
          <w:bCs/>
          <w:sz w:val="24"/>
          <w:szCs w:val="24"/>
        </w:rPr>
        <w:t>To act as a clinical role model for junior staff.</w:t>
      </w:r>
    </w:p>
    <w:p w14:paraId="03896E35" w14:textId="77777777" w:rsidR="00B0203A" w:rsidRPr="00B0203A" w:rsidRDefault="00B0203A" w:rsidP="00B0203A">
      <w:pPr>
        <w:spacing w:after="0"/>
        <w:jc w:val="both"/>
        <w:rPr>
          <w:rFonts w:ascii="Grot10" w:hAnsi="Grot10" w:cs="Arial"/>
          <w:bCs/>
          <w:sz w:val="24"/>
          <w:szCs w:val="24"/>
        </w:rPr>
      </w:pPr>
    </w:p>
    <w:p w14:paraId="4A558A18" w14:textId="08BD0E6B" w:rsidR="00B0203A" w:rsidRPr="00B0203A" w:rsidRDefault="00B0203A" w:rsidP="00B0203A">
      <w:pPr>
        <w:pStyle w:val="ListParagraph"/>
        <w:numPr>
          <w:ilvl w:val="0"/>
          <w:numId w:val="37"/>
        </w:numPr>
        <w:spacing w:after="0"/>
        <w:jc w:val="both"/>
        <w:rPr>
          <w:rFonts w:ascii="Grot10" w:hAnsi="Grot10" w:cs="Arial"/>
          <w:bCs/>
          <w:sz w:val="24"/>
          <w:szCs w:val="24"/>
        </w:rPr>
      </w:pPr>
      <w:r w:rsidRPr="00B0203A">
        <w:rPr>
          <w:rFonts w:ascii="Grot10" w:hAnsi="Grot10" w:cs="Arial"/>
          <w:bCs/>
          <w:sz w:val="24"/>
          <w:szCs w:val="24"/>
        </w:rPr>
        <w:t>To ensure that patient documentation is completed accurately using SystmOne and paper records in accordance with NMC Code of Conduct , hospice standards and legal requirements.</w:t>
      </w:r>
    </w:p>
    <w:p w14:paraId="4E9FA651" w14:textId="77777777" w:rsidR="00B0203A" w:rsidRPr="00B0203A" w:rsidRDefault="00B0203A" w:rsidP="00B0203A">
      <w:pPr>
        <w:spacing w:after="0"/>
        <w:jc w:val="both"/>
        <w:rPr>
          <w:rFonts w:ascii="Grot10" w:hAnsi="Grot10" w:cs="Arial"/>
          <w:bCs/>
          <w:sz w:val="24"/>
          <w:szCs w:val="24"/>
        </w:rPr>
      </w:pPr>
    </w:p>
    <w:p w14:paraId="5DBC44F8" w14:textId="647FA138" w:rsidR="00B0203A" w:rsidRPr="00B0203A" w:rsidRDefault="00B0203A" w:rsidP="00B0203A">
      <w:pPr>
        <w:pStyle w:val="ListParagraph"/>
        <w:numPr>
          <w:ilvl w:val="0"/>
          <w:numId w:val="37"/>
        </w:numPr>
        <w:spacing w:after="0"/>
        <w:jc w:val="both"/>
        <w:rPr>
          <w:rFonts w:ascii="Grot10" w:hAnsi="Grot10" w:cs="Arial"/>
          <w:bCs/>
          <w:sz w:val="24"/>
          <w:szCs w:val="24"/>
        </w:rPr>
      </w:pPr>
      <w:r w:rsidRPr="00B0203A">
        <w:rPr>
          <w:rFonts w:ascii="Grot10" w:hAnsi="Grot10" w:cs="Arial"/>
          <w:bCs/>
          <w:sz w:val="24"/>
          <w:szCs w:val="24"/>
        </w:rPr>
        <w:t>To promote a harmonious environment conducive to the work of the hospice.</w:t>
      </w:r>
    </w:p>
    <w:p w14:paraId="1AAECC3E" w14:textId="77777777" w:rsidR="00B0203A" w:rsidRPr="00B0203A" w:rsidRDefault="00B0203A" w:rsidP="00B0203A">
      <w:pPr>
        <w:spacing w:after="0"/>
        <w:jc w:val="both"/>
        <w:rPr>
          <w:rFonts w:ascii="Grot10" w:hAnsi="Grot10" w:cs="Arial"/>
          <w:bCs/>
          <w:sz w:val="24"/>
          <w:szCs w:val="24"/>
        </w:rPr>
      </w:pPr>
    </w:p>
    <w:p w14:paraId="3EDE1A73" w14:textId="77777777" w:rsidR="00B0203A" w:rsidRPr="00B0203A" w:rsidRDefault="00B0203A" w:rsidP="00B0203A">
      <w:pPr>
        <w:spacing w:after="0"/>
        <w:jc w:val="both"/>
        <w:rPr>
          <w:rFonts w:ascii="Grot10" w:hAnsi="Grot10" w:cs="Arial"/>
          <w:b/>
          <w:sz w:val="24"/>
          <w:szCs w:val="24"/>
        </w:rPr>
      </w:pPr>
      <w:r w:rsidRPr="00B0203A">
        <w:rPr>
          <w:rFonts w:ascii="Grot10" w:hAnsi="Grot10" w:cs="Arial"/>
          <w:b/>
          <w:sz w:val="24"/>
          <w:szCs w:val="24"/>
        </w:rPr>
        <w:t>Managerial Role</w:t>
      </w:r>
    </w:p>
    <w:p w14:paraId="69A982E5" w14:textId="77777777" w:rsidR="00B0203A" w:rsidRPr="00B0203A" w:rsidRDefault="00B0203A" w:rsidP="00B0203A">
      <w:pPr>
        <w:spacing w:after="0"/>
        <w:jc w:val="both"/>
        <w:rPr>
          <w:rFonts w:ascii="Grot10" w:hAnsi="Grot10" w:cs="Arial"/>
          <w:bCs/>
          <w:sz w:val="24"/>
          <w:szCs w:val="24"/>
        </w:rPr>
      </w:pPr>
    </w:p>
    <w:p w14:paraId="270F7238" w14:textId="37E17775" w:rsidR="00B0203A" w:rsidRPr="00B0203A" w:rsidRDefault="00B0203A" w:rsidP="00B0203A">
      <w:pPr>
        <w:pStyle w:val="ListParagraph"/>
        <w:numPr>
          <w:ilvl w:val="0"/>
          <w:numId w:val="38"/>
        </w:numPr>
        <w:spacing w:after="0"/>
        <w:jc w:val="both"/>
        <w:rPr>
          <w:rFonts w:ascii="Grot10" w:hAnsi="Grot10" w:cs="Arial"/>
          <w:bCs/>
          <w:sz w:val="24"/>
          <w:szCs w:val="24"/>
        </w:rPr>
      </w:pPr>
      <w:r w:rsidRPr="00B0203A">
        <w:rPr>
          <w:rFonts w:ascii="Grot10" w:hAnsi="Grot10" w:cs="Arial"/>
          <w:bCs/>
          <w:sz w:val="24"/>
          <w:szCs w:val="24"/>
        </w:rPr>
        <w:t>To offer support, supervision and management to junior staff.</w:t>
      </w:r>
    </w:p>
    <w:p w14:paraId="169D9ED2" w14:textId="77777777" w:rsidR="00B0203A" w:rsidRPr="00B0203A" w:rsidRDefault="00B0203A" w:rsidP="00B0203A">
      <w:pPr>
        <w:spacing w:after="0"/>
        <w:jc w:val="both"/>
        <w:rPr>
          <w:rFonts w:ascii="Grot10" w:hAnsi="Grot10" w:cs="Arial"/>
          <w:bCs/>
          <w:sz w:val="24"/>
          <w:szCs w:val="24"/>
        </w:rPr>
      </w:pPr>
    </w:p>
    <w:p w14:paraId="37E294EA" w14:textId="558573AA" w:rsidR="00B0203A" w:rsidRPr="00B0203A" w:rsidRDefault="00B0203A" w:rsidP="00B0203A">
      <w:pPr>
        <w:pStyle w:val="ListParagraph"/>
        <w:numPr>
          <w:ilvl w:val="0"/>
          <w:numId w:val="38"/>
        </w:numPr>
        <w:spacing w:after="0"/>
        <w:jc w:val="both"/>
        <w:rPr>
          <w:rFonts w:ascii="Grot10" w:hAnsi="Grot10" w:cs="Arial"/>
          <w:bCs/>
          <w:sz w:val="24"/>
          <w:szCs w:val="24"/>
        </w:rPr>
      </w:pPr>
      <w:r w:rsidRPr="00B0203A">
        <w:rPr>
          <w:rFonts w:ascii="Grot10" w:hAnsi="Grot10" w:cs="Arial"/>
          <w:bCs/>
          <w:sz w:val="24"/>
          <w:szCs w:val="24"/>
        </w:rPr>
        <w:t>To develop an understanding of nursing team management with support and guidance of senior staff nurses/Sister and Matron.</w:t>
      </w:r>
    </w:p>
    <w:p w14:paraId="0A779872" w14:textId="77777777" w:rsidR="00B0203A" w:rsidRPr="00B0203A" w:rsidRDefault="00B0203A" w:rsidP="00B0203A">
      <w:pPr>
        <w:spacing w:after="0"/>
        <w:jc w:val="both"/>
        <w:rPr>
          <w:rFonts w:ascii="Grot10" w:hAnsi="Grot10" w:cs="Arial"/>
          <w:bCs/>
          <w:sz w:val="24"/>
          <w:szCs w:val="24"/>
        </w:rPr>
      </w:pPr>
    </w:p>
    <w:p w14:paraId="2920132D" w14:textId="6F0110FB" w:rsidR="00B0203A" w:rsidRPr="00B0203A" w:rsidRDefault="00B0203A" w:rsidP="00B0203A">
      <w:pPr>
        <w:pStyle w:val="ListParagraph"/>
        <w:numPr>
          <w:ilvl w:val="0"/>
          <w:numId w:val="38"/>
        </w:numPr>
        <w:spacing w:after="0"/>
        <w:jc w:val="both"/>
        <w:rPr>
          <w:rFonts w:ascii="Grot10" w:hAnsi="Grot10" w:cs="Arial"/>
          <w:bCs/>
          <w:sz w:val="24"/>
          <w:szCs w:val="24"/>
        </w:rPr>
      </w:pPr>
      <w:r w:rsidRPr="00B0203A">
        <w:rPr>
          <w:rFonts w:ascii="Grot10" w:hAnsi="Grot10" w:cs="Arial"/>
          <w:bCs/>
          <w:sz w:val="24"/>
          <w:szCs w:val="24"/>
        </w:rPr>
        <w:t>To participate in the annual appraisal scheme.</w:t>
      </w:r>
    </w:p>
    <w:p w14:paraId="4E8C5CF2" w14:textId="77777777" w:rsidR="00B0203A" w:rsidRPr="00B0203A" w:rsidRDefault="00B0203A" w:rsidP="00B0203A">
      <w:pPr>
        <w:spacing w:after="0"/>
        <w:jc w:val="both"/>
        <w:rPr>
          <w:rFonts w:ascii="Grot10" w:hAnsi="Grot10" w:cs="Arial"/>
          <w:bCs/>
          <w:sz w:val="24"/>
          <w:szCs w:val="24"/>
        </w:rPr>
      </w:pPr>
    </w:p>
    <w:p w14:paraId="79D68135" w14:textId="79586644" w:rsidR="00B0203A" w:rsidRPr="00B0203A" w:rsidRDefault="00B0203A" w:rsidP="00B0203A">
      <w:pPr>
        <w:pStyle w:val="ListParagraph"/>
        <w:numPr>
          <w:ilvl w:val="0"/>
          <w:numId w:val="38"/>
        </w:numPr>
        <w:spacing w:after="0"/>
        <w:jc w:val="both"/>
        <w:rPr>
          <w:rFonts w:ascii="Grot10" w:hAnsi="Grot10" w:cs="Arial"/>
          <w:bCs/>
          <w:sz w:val="24"/>
          <w:szCs w:val="24"/>
        </w:rPr>
      </w:pPr>
      <w:r w:rsidRPr="00B0203A">
        <w:rPr>
          <w:rFonts w:ascii="Grot10" w:hAnsi="Grot10" w:cs="Arial"/>
          <w:bCs/>
          <w:sz w:val="24"/>
          <w:szCs w:val="24"/>
        </w:rPr>
        <w:lastRenderedPageBreak/>
        <w:t>To maintain a professional portfolio in accordance with NMC recommendations and the knowledge and skills framework for the role.</w:t>
      </w:r>
    </w:p>
    <w:p w14:paraId="3527D187" w14:textId="77777777" w:rsidR="00B0203A" w:rsidRPr="00B0203A" w:rsidRDefault="00B0203A" w:rsidP="00B0203A">
      <w:pPr>
        <w:spacing w:after="0"/>
        <w:jc w:val="both"/>
        <w:rPr>
          <w:rFonts w:ascii="Grot10" w:hAnsi="Grot10" w:cs="Arial"/>
          <w:bCs/>
          <w:sz w:val="24"/>
          <w:szCs w:val="24"/>
        </w:rPr>
      </w:pPr>
    </w:p>
    <w:p w14:paraId="539E0ADF" w14:textId="0F943DE3" w:rsidR="00B0203A" w:rsidRPr="00B0203A" w:rsidRDefault="00B0203A" w:rsidP="00B0203A">
      <w:pPr>
        <w:pStyle w:val="ListParagraph"/>
        <w:numPr>
          <w:ilvl w:val="0"/>
          <w:numId w:val="38"/>
        </w:numPr>
        <w:spacing w:after="0"/>
        <w:jc w:val="both"/>
        <w:rPr>
          <w:rFonts w:ascii="Grot10" w:hAnsi="Grot10" w:cs="Arial"/>
          <w:bCs/>
          <w:sz w:val="24"/>
          <w:szCs w:val="24"/>
        </w:rPr>
      </w:pPr>
      <w:r w:rsidRPr="00B0203A">
        <w:rPr>
          <w:rFonts w:ascii="Grot10" w:hAnsi="Grot10" w:cs="Arial"/>
          <w:bCs/>
          <w:sz w:val="24"/>
          <w:szCs w:val="24"/>
        </w:rPr>
        <w:t>To comply with NMC revalidation requirements.</w:t>
      </w:r>
    </w:p>
    <w:p w14:paraId="7113FD40" w14:textId="77777777" w:rsidR="00B0203A" w:rsidRPr="00B0203A" w:rsidRDefault="00B0203A" w:rsidP="00B0203A">
      <w:pPr>
        <w:spacing w:after="0"/>
        <w:jc w:val="both"/>
        <w:rPr>
          <w:rFonts w:ascii="Grot10" w:hAnsi="Grot10" w:cs="Arial"/>
          <w:bCs/>
          <w:sz w:val="24"/>
          <w:szCs w:val="24"/>
        </w:rPr>
      </w:pPr>
    </w:p>
    <w:p w14:paraId="26E78433" w14:textId="39F9360C" w:rsidR="00B0203A" w:rsidRPr="00B0203A" w:rsidRDefault="00B0203A" w:rsidP="00B0203A">
      <w:pPr>
        <w:pStyle w:val="ListParagraph"/>
        <w:numPr>
          <w:ilvl w:val="0"/>
          <w:numId w:val="38"/>
        </w:numPr>
        <w:spacing w:after="0"/>
        <w:jc w:val="both"/>
        <w:rPr>
          <w:rFonts w:ascii="Grot10" w:hAnsi="Grot10" w:cs="Arial"/>
          <w:bCs/>
          <w:sz w:val="24"/>
          <w:szCs w:val="24"/>
        </w:rPr>
      </w:pPr>
      <w:r w:rsidRPr="00B0203A">
        <w:rPr>
          <w:rFonts w:ascii="Grot10" w:hAnsi="Grot10" w:cs="Arial"/>
          <w:bCs/>
          <w:sz w:val="24"/>
          <w:szCs w:val="24"/>
        </w:rPr>
        <w:t>To act appropriately in the event of a fire or serious incident.</w:t>
      </w:r>
    </w:p>
    <w:p w14:paraId="1AC76D6C" w14:textId="77777777" w:rsidR="00B0203A" w:rsidRPr="00B0203A" w:rsidRDefault="00B0203A" w:rsidP="00B0203A">
      <w:pPr>
        <w:spacing w:after="0"/>
        <w:jc w:val="both"/>
        <w:rPr>
          <w:rFonts w:ascii="Grot10" w:hAnsi="Grot10" w:cs="Arial"/>
          <w:bCs/>
          <w:sz w:val="24"/>
          <w:szCs w:val="24"/>
        </w:rPr>
      </w:pPr>
    </w:p>
    <w:p w14:paraId="6FBD9A5A" w14:textId="581ED843" w:rsidR="00B0203A" w:rsidRPr="00B0203A" w:rsidRDefault="00B0203A" w:rsidP="00B0203A">
      <w:pPr>
        <w:pStyle w:val="ListParagraph"/>
        <w:numPr>
          <w:ilvl w:val="0"/>
          <w:numId w:val="38"/>
        </w:numPr>
        <w:spacing w:after="0"/>
        <w:jc w:val="both"/>
        <w:rPr>
          <w:rFonts w:ascii="Grot10" w:hAnsi="Grot10" w:cs="Arial"/>
          <w:bCs/>
          <w:sz w:val="24"/>
          <w:szCs w:val="24"/>
        </w:rPr>
      </w:pPr>
      <w:r w:rsidRPr="00B0203A">
        <w:rPr>
          <w:rFonts w:ascii="Grot10" w:hAnsi="Grot10" w:cs="Arial"/>
          <w:bCs/>
          <w:sz w:val="24"/>
          <w:szCs w:val="24"/>
        </w:rPr>
        <w:t>To address poor performance and report to a relevant person for further action to be taken.</w:t>
      </w:r>
    </w:p>
    <w:p w14:paraId="57D771E5" w14:textId="77777777" w:rsidR="00B0203A" w:rsidRPr="00B0203A" w:rsidRDefault="00B0203A" w:rsidP="00B0203A">
      <w:pPr>
        <w:spacing w:after="0"/>
        <w:jc w:val="both"/>
        <w:rPr>
          <w:rFonts w:ascii="Grot10" w:hAnsi="Grot10" w:cs="Arial"/>
          <w:bCs/>
          <w:sz w:val="24"/>
          <w:szCs w:val="24"/>
        </w:rPr>
      </w:pPr>
    </w:p>
    <w:p w14:paraId="7F393A20" w14:textId="0F8A0D47" w:rsidR="00B0203A" w:rsidRPr="00B0203A" w:rsidRDefault="00B0203A" w:rsidP="00B0203A">
      <w:pPr>
        <w:pStyle w:val="ListParagraph"/>
        <w:numPr>
          <w:ilvl w:val="0"/>
          <w:numId w:val="38"/>
        </w:numPr>
        <w:spacing w:after="0"/>
        <w:jc w:val="both"/>
        <w:rPr>
          <w:rFonts w:ascii="Grot10" w:hAnsi="Grot10" w:cs="Arial"/>
          <w:bCs/>
          <w:sz w:val="24"/>
          <w:szCs w:val="24"/>
        </w:rPr>
      </w:pPr>
      <w:r w:rsidRPr="00B0203A">
        <w:rPr>
          <w:rFonts w:ascii="Grot10" w:hAnsi="Grot10" w:cs="Arial"/>
          <w:bCs/>
          <w:sz w:val="24"/>
          <w:szCs w:val="24"/>
        </w:rPr>
        <w:t>To assist in the development and implementation of nursing practice guidelines, standards and policies.</w:t>
      </w:r>
    </w:p>
    <w:p w14:paraId="5177D8F5" w14:textId="77777777" w:rsidR="00B0203A" w:rsidRPr="00B0203A" w:rsidRDefault="00B0203A" w:rsidP="00B0203A">
      <w:pPr>
        <w:spacing w:after="0"/>
        <w:jc w:val="both"/>
        <w:rPr>
          <w:rFonts w:ascii="Grot10" w:hAnsi="Grot10" w:cs="Arial"/>
          <w:bCs/>
          <w:sz w:val="24"/>
          <w:szCs w:val="24"/>
        </w:rPr>
      </w:pPr>
    </w:p>
    <w:p w14:paraId="7DCB083D" w14:textId="7DFD7718" w:rsidR="00B0203A" w:rsidRPr="00B0203A" w:rsidRDefault="00B0203A" w:rsidP="00B0203A">
      <w:pPr>
        <w:pStyle w:val="ListParagraph"/>
        <w:numPr>
          <w:ilvl w:val="0"/>
          <w:numId w:val="38"/>
        </w:numPr>
        <w:spacing w:after="0"/>
        <w:jc w:val="both"/>
        <w:rPr>
          <w:rFonts w:ascii="Grot10" w:hAnsi="Grot10" w:cs="Arial"/>
          <w:bCs/>
          <w:sz w:val="24"/>
          <w:szCs w:val="24"/>
        </w:rPr>
      </w:pPr>
      <w:r w:rsidRPr="00B0203A">
        <w:rPr>
          <w:rFonts w:ascii="Grot10" w:hAnsi="Grot10" w:cs="Arial"/>
          <w:bCs/>
          <w:sz w:val="24"/>
          <w:szCs w:val="24"/>
        </w:rPr>
        <w:t>To be aware of the role of the nurse in handling complaints in accordance with hospice policy.</w:t>
      </w:r>
    </w:p>
    <w:p w14:paraId="7108192C" w14:textId="77777777" w:rsidR="00B0203A" w:rsidRPr="00B0203A" w:rsidRDefault="00B0203A" w:rsidP="00B0203A">
      <w:pPr>
        <w:spacing w:after="0"/>
        <w:jc w:val="both"/>
        <w:rPr>
          <w:rFonts w:ascii="Grot10" w:hAnsi="Grot10" w:cs="Arial"/>
          <w:bCs/>
          <w:sz w:val="24"/>
          <w:szCs w:val="24"/>
        </w:rPr>
      </w:pPr>
    </w:p>
    <w:p w14:paraId="5EBAA77E" w14:textId="77777777" w:rsidR="00B0203A" w:rsidRPr="00B0203A" w:rsidRDefault="00B0203A" w:rsidP="00B0203A">
      <w:pPr>
        <w:spacing w:after="0"/>
        <w:jc w:val="both"/>
        <w:rPr>
          <w:rFonts w:ascii="Grot10" w:hAnsi="Grot10" w:cs="Arial"/>
          <w:b/>
          <w:sz w:val="24"/>
          <w:szCs w:val="24"/>
        </w:rPr>
      </w:pPr>
      <w:r w:rsidRPr="00B0203A">
        <w:rPr>
          <w:rFonts w:ascii="Grot10" w:hAnsi="Grot10" w:cs="Arial"/>
          <w:b/>
          <w:sz w:val="24"/>
          <w:szCs w:val="24"/>
        </w:rPr>
        <w:t>Education And Audit Role</w:t>
      </w:r>
    </w:p>
    <w:p w14:paraId="39B86604" w14:textId="77777777" w:rsidR="00B0203A" w:rsidRPr="00B0203A" w:rsidRDefault="00B0203A" w:rsidP="00B0203A">
      <w:pPr>
        <w:spacing w:after="0"/>
        <w:jc w:val="both"/>
        <w:rPr>
          <w:rFonts w:ascii="Grot10" w:hAnsi="Grot10" w:cs="Arial"/>
          <w:bCs/>
          <w:sz w:val="24"/>
          <w:szCs w:val="24"/>
        </w:rPr>
      </w:pPr>
    </w:p>
    <w:p w14:paraId="722E67BD" w14:textId="53877C3A" w:rsidR="00B0203A" w:rsidRPr="00152C4A" w:rsidRDefault="00B0203A" w:rsidP="00152C4A">
      <w:pPr>
        <w:pStyle w:val="ListParagraph"/>
        <w:numPr>
          <w:ilvl w:val="0"/>
          <w:numId w:val="39"/>
        </w:numPr>
        <w:spacing w:after="0"/>
        <w:jc w:val="both"/>
        <w:rPr>
          <w:rFonts w:ascii="Grot10" w:hAnsi="Grot10" w:cs="Arial"/>
          <w:bCs/>
          <w:sz w:val="24"/>
          <w:szCs w:val="24"/>
        </w:rPr>
      </w:pPr>
      <w:r w:rsidRPr="00152C4A">
        <w:rPr>
          <w:rFonts w:ascii="Grot10" w:hAnsi="Grot10" w:cs="Arial"/>
          <w:bCs/>
          <w:sz w:val="24"/>
          <w:szCs w:val="24"/>
        </w:rPr>
        <w:t>To participate in the support and educational development of student nurses and less experienced clinical staff.</w:t>
      </w:r>
    </w:p>
    <w:p w14:paraId="794EB804" w14:textId="77777777" w:rsidR="00B0203A" w:rsidRPr="00B0203A" w:rsidRDefault="00B0203A" w:rsidP="00B0203A">
      <w:pPr>
        <w:spacing w:after="0"/>
        <w:jc w:val="both"/>
        <w:rPr>
          <w:rFonts w:ascii="Grot10" w:hAnsi="Grot10" w:cs="Arial"/>
          <w:bCs/>
          <w:sz w:val="24"/>
          <w:szCs w:val="24"/>
        </w:rPr>
      </w:pPr>
    </w:p>
    <w:p w14:paraId="5BF6631E" w14:textId="0EE6DDB9" w:rsidR="00B0203A" w:rsidRPr="00152C4A" w:rsidRDefault="00B0203A" w:rsidP="00152C4A">
      <w:pPr>
        <w:pStyle w:val="ListParagraph"/>
        <w:numPr>
          <w:ilvl w:val="0"/>
          <w:numId w:val="39"/>
        </w:numPr>
        <w:spacing w:after="0"/>
        <w:jc w:val="both"/>
        <w:rPr>
          <w:rFonts w:ascii="Grot10" w:hAnsi="Grot10" w:cs="Arial"/>
          <w:bCs/>
          <w:sz w:val="24"/>
          <w:szCs w:val="24"/>
        </w:rPr>
      </w:pPr>
      <w:r w:rsidRPr="00152C4A">
        <w:rPr>
          <w:rFonts w:ascii="Grot10" w:hAnsi="Grot10" w:cs="Arial"/>
          <w:bCs/>
          <w:sz w:val="24"/>
          <w:szCs w:val="24"/>
        </w:rPr>
        <w:t>To be involved in the development and delivery of education sessions for hospice staff.</w:t>
      </w:r>
    </w:p>
    <w:p w14:paraId="164564DF" w14:textId="77777777" w:rsidR="00B0203A" w:rsidRPr="00B0203A" w:rsidRDefault="00B0203A" w:rsidP="00B0203A">
      <w:pPr>
        <w:spacing w:after="0"/>
        <w:jc w:val="both"/>
        <w:rPr>
          <w:rFonts w:ascii="Grot10" w:hAnsi="Grot10" w:cs="Arial"/>
          <w:bCs/>
          <w:sz w:val="24"/>
          <w:szCs w:val="24"/>
        </w:rPr>
      </w:pPr>
    </w:p>
    <w:p w14:paraId="7F3B72DC" w14:textId="0369F495" w:rsidR="00B0203A" w:rsidRPr="00152C4A" w:rsidRDefault="00B0203A" w:rsidP="00152C4A">
      <w:pPr>
        <w:pStyle w:val="ListParagraph"/>
        <w:numPr>
          <w:ilvl w:val="0"/>
          <w:numId w:val="39"/>
        </w:numPr>
        <w:spacing w:after="0"/>
        <w:jc w:val="both"/>
        <w:rPr>
          <w:rFonts w:ascii="Grot10" w:hAnsi="Grot10" w:cs="Arial"/>
          <w:bCs/>
          <w:sz w:val="24"/>
          <w:szCs w:val="24"/>
        </w:rPr>
      </w:pPr>
      <w:r w:rsidRPr="00152C4A">
        <w:rPr>
          <w:rFonts w:ascii="Grot10" w:hAnsi="Grot10" w:cs="Arial"/>
          <w:bCs/>
          <w:sz w:val="24"/>
          <w:szCs w:val="24"/>
        </w:rPr>
        <w:t>To contribute to and lead on quality and audit initiatives, identify areas for audit, make recommendations and follow through to implementation.</w:t>
      </w:r>
    </w:p>
    <w:p w14:paraId="26B25670" w14:textId="77777777" w:rsidR="00B0203A" w:rsidRPr="00B0203A" w:rsidRDefault="00B0203A" w:rsidP="00B0203A">
      <w:pPr>
        <w:spacing w:after="0"/>
        <w:jc w:val="both"/>
        <w:rPr>
          <w:rFonts w:ascii="Grot10" w:hAnsi="Grot10" w:cs="Arial"/>
          <w:bCs/>
          <w:sz w:val="24"/>
          <w:szCs w:val="24"/>
        </w:rPr>
      </w:pPr>
    </w:p>
    <w:p w14:paraId="22AACB8C" w14:textId="0B27AE33" w:rsidR="00B0203A" w:rsidRPr="00152C4A" w:rsidRDefault="00B0203A" w:rsidP="00152C4A">
      <w:pPr>
        <w:pStyle w:val="ListParagraph"/>
        <w:numPr>
          <w:ilvl w:val="0"/>
          <w:numId w:val="39"/>
        </w:numPr>
        <w:spacing w:after="0"/>
        <w:jc w:val="both"/>
        <w:rPr>
          <w:rFonts w:ascii="Grot10" w:hAnsi="Grot10" w:cs="Arial"/>
          <w:bCs/>
          <w:sz w:val="24"/>
          <w:szCs w:val="24"/>
        </w:rPr>
      </w:pPr>
      <w:r w:rsidRPr="00152C4A">
        <w:rPr>
          <w:rFonts w:ascii="Grot10" w:hAnsi="Grot10" w:cs="Arial"/>
          <w:bCs/>
          <w:sz w:val="24"/>
          <w:szCs w:val="24"/>
        </w:rPr>
        <w:t>To be responsible for developing and sustaining own knowledge, clinical skills and professional awareness in accordance with PREP requirements and to maintain a professional portfolio with evidence of reflective practice.</w:t>
      </w:r>
    </w:p>
    <w:p w14:paraId="0D4F90EE" w14:textId="77777777" w:rsidR="00B0203A" w:rsidRPr="00B0203A" w:rsidRDefault="00B0203A" w:rsidP="00B0203A">
      <w:pPr>
        <w:spacing w:after="0"/>
        <w:jc w:val="both"/>
        <w:rPr>
          <w:rFonts w:ascii="Grot10" w:hAnsi="Grot10" w:cs="Arial"/>
          <w:bCs/>
          <w:sz w:val="24"/>
          <w:szCs w:val="24"/>
        </w:rPr>
      </w:pPr>
    </w:p>
    <w:p w14:paraId="4077B07C" w14:textId="20E861F9" w:rsidR="00B0203A" w:rsidRPr="00152C4A" w:rsidRDefault="00B0203A" w:rsidP="00152C4A">
      <w:pPr>
        <w:pStyle w:val="ListParagraph"/>
        <w:numPr>
          <w:ilvl w:val="0"/>
          <w:numId w:val="39"/>
        </w:numPr>
        <w:spacing w:after="0"/>
        <w:jc w:val="both"/>
        <w:rPr>
          <w:rFonts w:ascii="Grot10" w:hAnsi="Grot10" w:cs="Arial"/>
          <w:bCs/>
          <w:sz w:val="24"/>
          <w:szCs w:val="24"/>
        </w:rPr>
      </w:pPr>
      <w:r w:rsidRPr="00152C4A">
        <w:rPr>
          <w:rFonts w:ascii="Grot10" w:hAnsi="Grot10" w:cs="Arial"/>
          <w:bCs/>
          <w:sz w:val="24"/>
          <w:szCs w:val="24"/>
        </w:rPr>
        <w:t>To complete mandatory competencies required for clinical practice.</w:t>
      </w:r>
    </w:p>
    <w:p w14:paraId="4ABA5D76" w14:textId="77777777" w:rsidR="00B0203A" w:rsidRPr="00B0203A" w:rsidRDefault="00B0203A" w:rsidP="00B0203A">
      <w:pPr>
        <w:spacing w:after="0"/>
        <w:jc w:val="both"/>
        <w:rPr>
          <w:rFonts w:ascii="Grot10" w:hAnsi="Grot10" w:cs="Arial"/>
          <w:bCs/>
          <w:sz w:val="24"/>
          <w:szCs w:val="24"/>
        </w:rPr>
      </w:pPr>
    </w:p>
    <w:p w14:paraId="6AA05E97" w14:textId="3E4A03D4" w:rsidR="00B0203A" w:rsidRPr="00152C4A" w:rsidRDefault="00B0203A" w:rsidP="00152C4A">
      <w:pPr>
        <w:pStyle w:val="ListParagraph"/>
        <w:numPr>
          <w:ilvl w:val="0"/>
          <w:numId w:val="39"/>
        </w:numPr>
        <w:spacing w:after="0"/>
        <w:jc w:val="both"/>
        <w:rPr>
          <w:rFonts w:ascii="Grot10" w:hAnsi="Grot10" w:cs="Arial"/>
          <w:bCs/>
          <w:sz w:val="24"/>
          <w:szCs w:val="24"/>
        </w:rPr>
      </w:pPr>
      <w:r w:rsidRPr="00152C4A">
        <w:rPr>
          <w:rFonts w:ascii="Grot10" w:hAnsi="Grot10" w:cs="Arial"/>
          <w:bCs/>
          <w:sz w:val="24"/>
          <w:szCs w:val="24"/>
        </w:rPr>
        <w:t>To identify personal training needs, to ensure personal competency in the use of all equipment used in delivering patient care.</w:t>
      </w:r>
    </w:p>
    <w:p w14:paraId="2559C82F" w14:textId="77777777" w:rsidR="00B0203A" w:rsidRPr="00B0203A" w:rsidRDefault="00B0203A" w:rsidP="00B0203A">
      <w:pPr>
        <w:spacing w:after="0"/>
        <w:jc w:val="both"/>
        <w:rPr>
          <w:rFonts w:ascii="Grot10" w:hAnsi="Grot10" w:cs="Arial"/>
          <w:bCs/>
          <w:sz w:val="24"/>
          <w:szCs w:val="24"/>
        </w:rPr>
      </w:pPr>
    </w:p>
    <w:p w14:paraId="00617A2F" w14:textId="77777777" w:rsidR="00B0203A" w:rsidRPr="00152C4A" w:rsidRDefault="00B0203A" w:rsidP="00B0203A">
      <w:pPr>
        <w:spacing w:after="0"/>
        <w:jc w:val="both"/>
        <w:rPr>
          <w:rFonts w:ascii="Grot10" w:hAnsi="Grot10" w:cs="Arial"/>
          <w:b/>
          <w:sz w:val="24"/>
          <w:szCs w:val="24"/>
        </w:rPr>
      </w:pPr>
      <w:r w:rsidRPr="00152C4A">
        <w:rPr>
          <w:rFonts w:ascii="Grot10" w:hAnsi="Grot10" w:cs="Arial"/>
          <w:b/>
          <w:sz w:val="24"/>
          <w:szCs w:val="24"/>
        </w:rPr>
        <w:t>Resource Management Role</w:t>
      </w:r>
    </w:p>
    <w:p w14:paraId="36991F03" w14:textId="77777777" w:rsidR="00B0203A" w:rsidRPr="00B0203A" w:rsidRDefault="00B0203A" w:rsidP="00B0203A">
      <w:pPr>
        <w:spacing w:after="0"/>
        <w:jc w:val="both"/>
        <w:rPr>
          <w:rFonts w:ascii="Grot10" w:hAnsi="Grot10" w:cs="Arial"/>
          <w:bCs/>
          <w:sz w:val="24"/>
          <w:szCs w:val="24"/>
        </w:rPr>
      </w:pPr>
    </w:p>
    <w:p w14:paraId="2B4789F0" w14:textId="6968ACCC" w:rsidR="00B0203A" w:rsidRPr="00426574" w:rsidRDefault="00B0203A" w:rsidP="00426574">
      <w:pPr>
        <w:pStyle w:val="ListParagraph"/>
        <w:numPr>
          <w:ilvl w:val="0"/>
          <w:numId w:val="40"/>
        </w:numPr>
        <w:spacing w:after="0"/>
        <w:jc w:val="both"/>
        <w:rPr>
          <w:rFonts w:ascii="Grot10" w:hAnsi="Grot10" w:cs="Arial"/>
          <w:bCs/>
          <w:sz w:val="24"/>
          <w:szCs w:val="24"/>
        </w:rPr>
      </w:pPr>
      <w:r w:rsidRPr="00426574">
        <w:rPr>
          <w:rFonts w:ascii="Grot10" w:hAnsi="Grot10" w:cs="Arial"/>
          <w:bCs/>
          <w:sz w:val="24"/>
          <w:szCs w:val="24"/>
        </w:rPr>
        <w:t>To develop and maintain an awareness of budgeting, exercising care and economy in ordering and use of equipment.</w:t>
      </w:r>
    </w:p>
    <w:p w14:paraId="728387DD" w14:textId="77777777" w:rsidR="00B0203A" w:rsidRPr="00B0203A" w:rsidRDefault="00B0203A" w:rsidP="00B0203A">
      <w:pPr>
        <w:spacing w:after="0"/>
        <w:jc w:val="both"/>
        <w:rPr>
          <w:rFonts w:ascii="Grot10" w:hAnsi="Grot10" w:cs="Arial"/>
          <w:bCs/>
          <w:sz w:val="24"/>
          <w:szCs w:val="24"/>
        </w:rPr>
      </w:pPr>
    </w:p>
    <w:p w14:paraId="3B0014A8" w14:textId="7C81EA48" w:rsidR="00B0203A" w:rsidRPr="00426574" w:rsidRDefault="00B0203A" w:rsidP="00426574">
      <w:pPr>
        <w:pStyle w:val="ListParagraph"/>
        <w:numPr>
          <w:ilvl w:val="0"/>
          <w:numId w:val="40"/>
        </w:numPr>
        <w:spacing w:after="0"/>
        <w:jc w:val="both"/>
        <w:rPr>
          <w:rFonts w:ascii="Grot10" w:hAnsi="Grot10" w:cs="Arial"/>
          <w:bCs/>
          <w:sz w:val="24"/>
          <w:szCs w:val="24"/>
        </w:rPr>
      </w:pPr>
      <w:r w:rsidRPr="00426574">
        <w:rPr>
          <w:rFonts w:ascii="Grot10" w:hAnsi="Grot10" w:cs="Arial"/>
          <w:bCs/>
          <w:sz w:val="24"/>
          <w:szCs w:val="24"/>
        </w:rPr>
        <w:t>To assist in the monitoring of staffing requirements and report problems to the senior nurse/appropriate manager.</w:t>
      </w:r>
    </w:p>
    <w:p w14:paraId="0D25561D" w14:textId="77777777" w:rsidR="00B0203A" w:rsidRPr="00B0203A" w:rsidRDefault="00B0203A" w:rsidP="00B0203A">
      <w:pPr>
        <w:spacing w:after="0"/>
        <w:jc w:val="both"/>
        <w:rPr>
          <w:rFonts w:ascii="Grot10" w:hAnsi="Grot10" w:cs="Arial"/>
          <w:bCs/>
          <w:sz w:val="24"/>
          <w:szCs w:val="24"/>
        </w:rPr>
      </w:pPr>
    </w:p>
    <w:p w14:paraId="6C654B48" w14:textId="77777777" w:rsidR="00B0203A" w:rsidRPr="00426574" w:rsidRDefault="00B0203A" w:rsidP="00B0203A">
      <w:pPr>
        <w:spacing w:after="0"/>
        <w:jc w:val="both"/>
        <w:rPr>
          <w:rFonts w:ascii="Grot10" w:hAnsi="Grot10" w:cs="Arial"/>
          <w:b/>
          <w:sz w:val="24"/>
          <w:szCs w:val="24"/>
        </w:rPr>
      </w:pPr>
      <w:r w:rsidRPr="00426574">
        <w:rPr>
          <w:rFonts w:ascii="Grot10" w:hAnsi="Grot10" w:cs="Arial"/>
          <w:b/>
          <w:sz w:val="24"/>
          <w:szCs w:val="24"/>
        </w:rPr>
        <w:lastRenderedPageBreak/>
        <w:t>General Responsibilities</w:t>
      </w:r>
    </w:p>
    <w:p w14:paraId="05060491" w14:textId="77777777" w:rsidR="00B0203A" w:rsidRPr="00B0203A" w:rsidRDefault="00B0203A" w:rsidP="00B0203A">
      <w:pPr>
        <w:spacing w:after="0"/>
        <w:jc w:val="both"/>
        <w:rPr>
          <w:rFonts w:ascii="Grot10" w:hAnsi="Grot10" w:cs="Arial"/>
          <w:bCs/>
          <w:sz w:val="24"/>
          <w:szCs w:val="24"/>
        </w:rPr>
      </w:pPr>
    </w:p>
    <w:p w14:paraId="52E9E872" w14:textId="77777777" w:rsidR="00B0203A" w:rsidRPr="00426574" w:rsidRDefault="00B0203A" w:rsidP="00B0203A">
      <w:pPr>
        <w:spacing w:after="0"/>
        <w:jc w:val="both"/>
        <w:rPr>
          <w:rFonts w:ascii="Grot10" w:hAnsi="Grot10" w:cs="Arial"/>
          <w:b/>
          <w:sz w:val="24"/>
          <w:szCs w:val="24"/>
        </w:rPr>
      </w:pPr>
      <w:r w:rsidRPr="00426574">
        <w:rPr>
          <w:rFonts w:ascii="Grot10" w:hAnsi="Grot10" w:cs="Arial"/>
          <w:b/>
          <w:sz w:val="24"/>
          <w:szCs w:val="24"/>
        </w:rPr>
        <w:t>Policies And Procedures</w:t>
      </w:r>
    </w:p>
    <w:p w14:paraId="728738F9" w14:textId="77777777" w:rsidR="00B0203A" w:rsidRPr="00B0203A" w:rsidRDefault="00B0203A" w:rsidP="00B0203A">
      <w:pPr>
        <w:spacing w:after="0"/>
        <w:jc w:val="both"/>
        <w:rPr>
          <w:rFonts w:ascii="Grot10" w:hAnsi="Grot10" w:cs="Arial"/>
          <w:bCs/>
          <w:sz w:val="24"/>
          <w:szCs w:val="24"/>
        </w:rPr>
      </w:pPr>
    </w:p>
    <w:p w14:paraId="48A1A74F" w14:textId="4A170218" w:rsidR="00B0203A" w:rsidRPr="00426574" w:rsidRDefault="00B0203A" w:rsidP="00426574">
      <w:pPr>
        <w:pStyle w:val="ListParagraph"/>
        <w:numPr>
          <w:ilvl w:val="0"/>
          <w:numId w:val="41"/>
        </w:numPr>
        <w:spacing w:after="0"/>
        <w:jc w:val="both"/>
        <w:rPr>
          <w:rFonts w:ascii="Grot10" w:hAnsi="Grot10" w:cs="Arial"/>
          <w:bCs/>
          <w:sz w:val="24"/>
          <w:szCs w:val="24"/>
        </w:rPr>
      </w:pPr>
      <w:r w:rsidRPr="00426574">
        <w:rPr>
          <w:rFonts w:ascii="Grot10" w:hAnsi="Grot10" w:cs="Arial"/>
          <w:bCs/>
          <w:sz w:val="24"/>
          <w:szCs w:val="24"/>
        </w:rPr>
        <w:t>The post holder is required to familiarize themselves with all Kirkwood Hospice policies and procedures and to comply with these at all times. Failure to comply with any of Kirkwood Hospices policies may result in disciplinary action.</w:t>
      </w:r>
    </w:p>
    <w:p w14:paraId="7C9C6F77" w14:textId="77777777" w:rsidR="00B0203A" w:rsidRPr="00B0203A" w:rsidRDefault="00B0203A" w:rsidP="00B0203A">
      <w:pPr>
        <w:spacing w:after="0"/>
        <w:jc w:val="both"/>
        <w:rPr>
          <w:rFonts w:ascii="Grot10" w:hAnsi="Grot10" w:cs="Arial"/>
          <w:bCs/>
          <w:sz w:val="24"/>
          <w:szCs w:val="24"/>
        </w:rPr>
      </w:pPr>
    </w:p>
    <w:p w14:paraId="186D2C68" w14:textId="77777777" w:rsidR="00B0203A" w:rsidRPr="00426574" w:rsidRDefault="00B0203A" w:rsidP="00B0203A">
      <w:pPr>
        <w:spacing w:after="0"/>
        <w:jc w:val="both"/>
        <w:rPr>
          <w:rFonts w:ascii="Grot10" w:hAnsi="Grot10" w:cs="Arial"/>
          <w:b/>
          <w:sz w:val="24"/>
          <w:szCs w:val="24"/>
        </w:rPr>
      </w:pPr>
      <w:r w:rsidRPr="00426574">
        <w:rPr>
          <w:rFonts w:ascii="Grot10" w:hAnsi="Grot10" w:cs="Arial"/>
          <w:b/>
          <w:sz w:val="24"/>
          <w:szCs w:val="24"/>
        </w:rPr>
        <w:t>Infection Control</w:t>
      </w:r>
    </w:p>
    <w:p w14:paraId="2F4D5525" w14:textId="77777777" w:rsidR="00B0203A" w:rsidRPr="00B0203A" w:rsidRDefault="00B0203A" w:rsidP="00B0203A">
      <w:pPr>
        <w:spacing w:after="0"/>
        <w:jc w:val="both"/>
        <w:rPr>
          <w:rFonts w:ascii="Grot10" w:hAnsi="Grot10" w:cs="Arial"/>
          <w:bCs/>
          <w:sz w:val="24"/>
          <w:szCs w:val="24"/>
        </w:rPr>
      </w:pPr>
    </w:p>
    <w:p w14:paraId="44C82B3B" w14:textId="51951A5A" w:rsidR="00B0203A" w:rsidRPr="00426574" w:rsidRDefault="00B0203A" w:rsidP="00426574">
      <w:pPr>
        <w:pStyle w:val="ListParagraph"/>
        <w:numPr>
          <w:ilvl w:val="0"/>
          <w:numId w:val="41"/>
        </w:numPr>
        <w:spacing w:after="0"/>
        <w:jc w:val="both"/>
        <w:rPr>
          <w:rFonts w:ascii="Grot10" w:hAnsi="Grot10" w:cs="Arial"/>
          <w:bCs/>
          <w:sz w:val="24"/>
          <w:szCs w:val="24"/>
        </w:rPr>
      </w:pPr>
      <w:r w:rsidRPr="00426574">
        <w:rPr>
          <w:rFonts w:ascii="Grot10" w:hAnsi="Grot10" w:cs="Arial"/>
          <w:bCs/>
          <w:sz w:val="24"/>
          <w:szCs w:val="24"/>
        </w:rPr>
        <w:t>All staff have a responsibility to act and follow Calderdale and Huddersfield Foundation Trust and Kirkwood Hospice infection control policies and procedures and be aware the importance of protecting themselves, patients and visitors and in maintaining a clean and healthy environment.</w:t>
      </w:r>
    </w:p>
    <w:p w14:paraId="4E2F5884" w14:textId="77777777" w:rsidR="00B0203A" w:rsidRPr="00B0203A" w:rsidRDefault="00B0203A" w:rsidP="00B0203A">
      <w:pPr>
        <w:spacing w:after="0"/>
        <w:jc w:val="both"/>
        <w:rPr>
          <w:rFonts w:ascii="Grot10" w:hAnsi="Grot10" w:cs="Arial"/>
          <w:bCs/>
          <w:sz w:val="24"/>
          <w:szCs w:val="24"/>
        </w:rPr>
      </w:pPr>
    </w:p>
    <w:p w14:paraId="096390E1" w14:textId="77777777" w:rsidR="00B0203A" w:rsidRPr="00426574" w:rsidRDefault="00B0203A" w:rsidP="00B0203A">
      <w:pPr>
        <w:spacing w:after="0"/>
        <w:jc w:val="both"/>
        <w:rPr>
          <w:rFonts w:ascii="Grot10" w:hAnsi="Grot10" w:cs="Arial"/>
          <w:b/>
          <w:sz w:val="24"/>
          <w:szCs w:val="24"/>
        </w:rPr>
      </w:pPr>
      <w:r w:rsidRPr="00426574">
        <w:rPr>
          <w:rFonts w:ascii="Grot10" w:hAnsi="Grot10" w:cs="Arial"/>
          <w:b/>
          <w:sz w:val="24"/>
          <w:szCs w:val="24"/>
        </w:rPr>
        <w:t>Health And Safety</w:t>
      </w:r>
    </w:p>
    <w:p w14:paraId="4BB9C1CF" w14:textId="77777777" w:rsidR="00B0203A" w:rsidRPr="00B0203A" w:rsidRDefault="00B0203A" w:rsidP="00B0203A">
      <w:pPr>
        <w:spacing w:after="0"/>
        <w:jc w:val="both"/>
        <w:rPr>
          <w:rFonts w:ascii="Grot10" w:hAnsi="Grot10" w:cs="Arial"/>
          <w:bCs/>
          <w:sz w:val="24"/>
          <w:szCs w:val="24"/>
        </w:rPr>
      </w:pPr>
    </w:p>
    <w:p w14:paraId="6FA16D84" w14:textId="5A395D5E" w:rsidR="00B0203A" w:rsidRPr="00426574" w:rsidRDefault="00B0203A" w:rsidP="00173F97">
      <w:pPr>
        <w:pStyle w:val="ListParagraph"/>
        <w:numPr>
          <w:ilvl w:val="0"/>
          <w:numId w:val="41"/>
        </w:numPr>
        <w:spacing w:after="0"/>
        <w:jc w:val="both"/>
        <w:rPr>
          <w:rFonts w:ascii="Grot10" w:hAnsi="Grot10" w:cs="Arial"/>
          <w:bCs/>
          <w:sz w:val="24"/>
          <w:szCs w:val="24"/>
        </w:rPr>
      </w:pPr>
      <w:r w:rsidRPr="00426574">
        <w:rPr>
          <w:rFonts w:ascii="Grot10" w:hAnsi="Grot10" w:cs="Arial"/>
          <w:bCs/>
          <w:sz w:val="24"/>
          <w:szCs w:val="24"/>
        </w:rPr>
        <w:t>All staff have a responsibility to identify and assess risk. Staff are actively encouraged to report all incidents including near misses. In order to ensure all</w:t>
      </w:r>
      <w:r w:rsidR="00426574">
        <w:rPr>
          <w:rFonts w:ascii="Grot10" w:hAnsi="Grot10" w:cs="Arial"/>
          <w:bCs/>
          <w:sz w:val="24"/>
          <w:szCs w:val="24"/>
        </w:rPr>
        <w:t xml:space="preserve"> </w:t>
      </w:r>
      <w:r w:rsidRPr="00426574">
        <w:rPr>
          <w:rFonts w:ascii="Grot10" w:hAnsi="Grot10" w:cs="Arial"/>
          <w:bCs/>
          <w:sz w:val="24"/>
          <w:szCs w:val="24"/>
        </w:rPr>
        <w:t>incidents are reported, an open culture operates in which staff are free to report incidents in the knowledge that they will be supported.</w:t>
      </w:r>
    </w:p>
    <w:p w14:paraId="1EF35013" w14:textId="77777777" w:rsidR="00B0203A" w:rsidRPr="00B0203A" w:rsidRDefault="00B0203A" w:rsidP="00B0203A">
      <w:pPr>
        <w:spacing w:after="0"/>
        <w:jc w:val="both"/>
        <w:rPr>
          <w:rFonts w:ascii="Grot10" w:hAnsi="Grot10" w:cs="Arial"/>
          <w:bCs/>
          <w:sz w:val="24"/>
          <w:szCs w:val="24"/>
        </w:rPr>
      </w:pPr>
    </w:p>
    <w:p w14:paraId="4B99056E" w14:textId="3E27EB6A" w:rsidR="0028417D" w:rsidRDefault="00B0203A" w:rsidP="00426574">
      <w:pPr>
        <w:pStyle w:val="ListParagraph"/>
        <w:numPr>
          <w:ilvl w:val="0"/>
          <w:numId w:val="41"/>
        </w:numPr>
        <w:spacing w:after="0"/>
        <w:jc w:val="both"/>
        <w:rPr>
          <w:rFonts w:ascii="Grot10" w:hAnsi="Grot10" w:cs="Arial"/>
          <w:bCs/>
          <w:sz w:val="24"/>
          <w:szCs w:val="24"/>
        </w:rPr>
      </w:pPr>
      <w:r w:rsidRPr="00426574">
        <w:rPr>
          <w:rFonts w:ascii="Grot10" w:hAnsi="Grot10" w:cs="Arial"/>
          <w:bCs/>
          <w:sz w:val="24"/>
          <w:szCs w:val="24"/>
        </w:rPr>
        <w:t>The post holder is responsible for the identification, assessment and analysis of risks and implementing action plans to reduce risk and minimize the impact of known risks and ensure they are familiar with all risk management and health and safety policies and procedures.</w:t>
      </w:r>
    </w:p>
    <w:p w14:paraId="506ED7DA" w14:textId="77777777" w:rsidR="00E97B9A" w:rsidRPr="00E97B9A" w:rsidRDefault="00E97B9A" w:rsidP="00E97B9A">
      <w:pPr>
        <w:pStyle w:val="ListParagraph"/>
        <w:rPr>
          <w:rFonts w:ascii="Grot10" w:hAnsi="Grot10" w:cs="Arial"/>
          <w:bCs/>
          <w:sz w:val="24"/>
          <w:szCs w:val="24"/>
        </w:rPr>
      </w:pPr>
    </w:p>
    <w:p w14:paraId="46F3694B" w14:textId="77777777" w:rsidR="00E97B9A" w:rsidRPr="00E97B9A" w:rsidRDefault="00E97B9A" w:rsidP="00E97B9A">
      <w:pPr>
        <w:jc w:val="both"/>
        <w:rPr>
          <w:rFonts w:ascii="Grot10" w:eastAsia="Calibri" w:hAnsi="Grot10" w:cs="Arial"/>
          <w:b/>
          <w:sz w:val="24"/>
          <w:szCs w:val="24"/>
          <w:lang w:val="en-US"/>
        </w:rPr>
      </w:pPr>
      <w:r w:rsidRPr="00E97B9A">
        <w:rPr>
          <w:rFonts w:ascii="Grot10" w:eastAsia="Calibri" w:hAnsi="Grot10" w:cs="Arial"/>
          <w:b/>
          <w:sz w:val="24"/>
          <w:szCs w:val="24"/>
          <w:lang w:val="en-US"/>
        </w:rPr>
        <w:t>Equal Opportunities</w:t>
      </w:r>
    </w:p>
    <w:p w14:paraId="031B4861" w14:textId="77777777" w:rsidR="00E97B9A" w:rsidRPr="00E97B9A" w:rsidRDefault="00E97B9A" w:rsidP="00E97B9A">
      <w:pPr>
        <w:pStyle w:val="ListParagraph"/>
        <w:numPr>
          <w:ilvl w:val="0"/>
          <w:numId w:val="42"/>
        </w:numPr>
        <w:jc w:val="both"/>
        <w:rPr>
          <w:rFonts w:ascii="Grot10" w:eastAsia="Calibri" w:hAnsi="Grot10" w:cs="Arial"/>
          <w:sz w:val="24"/>
          <w:szCs w:val="24"/>
          <w:lang w:val="en-US"/>
        </w:rPr>
      </w:pPr>
      <w:r w:rsidRPr="00E97B9A">
        <w:rPr>
          <w:rFonts w:ascii="Grot10" w:eastAsia="Calibri" w:hAnsi="Grot10" w:cs="Arial"/>
          <w:sz w:val="24"/>
          <w:szCs w:val="24"/>
          <w:lang w:val="en-US"/>
        </w:rPr>
        <w:t>All employees are expected to be aware of, and adhere to, Kirkwood Hospice’s Equal Opportunities Policy and carry out their associated duties and responsibilities under this policy.</w:t>
      </w:r>
    </w:p>
    <w:p w14:paraId="1C7F0851" w14:textId="77777777" w:rsidR="00E97B9A" w:rsidRPr="00E97B9A" w:rsidRDefault="00E97B9A" w:rsidP="00E97B9A">
      <w:pPr>
        <w:spacing w:after="0"/>
        <w:jc w:val="both"/>
        <w:rPr>
          <w:rFonts w:ascii="Grot10" w:hAnsi="Grot10" w:cs="Arial"/>
          <w:bCs/>
          <w:sz w:val="24"/>
          <w:szCs w:val="24"/>
        </w:rPr>
      </w:pPr>
    </w:p>
    <w:p w14:paraId="1299C43A" w14:textId="77777777" w:rsidR="008C1145" w:rsidRPr="00B0203A" w:rsidRDefault="008C1145" w:rsidP="008C1145">
      <w:pPr>
        <w:spacing w:after="0"/>
        <w:jc w:val="both"/>
        <w:rPr>
          <w:rFonts w:ascii="Grot10" w:hAnsi="Grot10" w:cs="Arial"/>
          <w:bCs/>
          <w:sz w:val="24"/>
          <w:szCs w:val="24"/>
        </w:rPr>
      </w:pPr>
    </w:p>
    <w:p w14:paraId="4DDBEF00" w14:textId="77777777" w:rsidR="00F33DB8" w:rsidRPr="00B0203A" w:rsidRDefault="00F33DB8" w:rsidP="002224C6">
      <w:pPr>
        <w:spacing w:after="0"/>
        <w:jc w:val="both"/>
        <w:rPr>
          <w:rFonts w:ascii="Grot10" w:hAnsi="Grot10" w:cs="Arial"/>
          <w:bCs/>
          <w:sz w:val="24"/>
          <w:szCs w:val="24"/>
        </w:rPr>
      </w:pPr>
    </w:p>
    <w:p w14:paraId="3461D779" w14:textId="77777777" w:rsidR="008C1145" w:rsidRPr="00B0203A" w:rsidRDefault="008C1145" w:rsidP="008C1145">
      <w:pPr>
        <w:pStyle w:val="ListParagraph"/>
        <w:spacing w:after="0"/>
        <w:ind w:left="360"/>
        <w:jc w:val="both"/>
        <w:rPr>
          <w:rFonts w:ascii="Grot10" w:hAnsi="Grot10" w:cs="Arial"/>
          <w:bCs/>
          <w:sz w:val="24"/>
          <w:szCs w:val="24"/>
        </w:rPr>
      </w:pPr>
    </w:p>
    <w:p w14:paraId="3CF2D8B6" w14:textId="77777777" w:rsidR="000A4C8E" w:rsidRPr="00B0203A" w:rsidRDefault="000A4C8E" w:rsidP="008C1145">
      <w:pPr>
        <w:spacing w:after="0"/>
        <w:jc w:val="both"/>
        <w:rPr>
          <w:rFonts w:ascii="Grot10" w:hAnsi="Grot10" w:cs="Arial"/>
          <w:bCs/>
          <w:sz w:val="24"/>
          <w:szCs w:val="24"/>
        </w:rPr>
      </w:pPr>
    </w:p>
    <w:p w14:paraId="0FB78278" w14:textId="77777777" w:rsidR="000A4C8E" w:rsidRPr="00B0203A" w:rsidRDefault="000A4C8E" w:rsidP="008C1145">
      <w:pPr>
        <w:spacing w:after="0"/>
        <w:jc w:val="both"/>
        <w:rPr>
          <w:rFonts w:ascii="Grot10" w:hAnsi="Grot10" w:cs="Arial"/>
          <w:bCs/>
          <w:sz w:val="24"/>
          <w:szCs w:val="24"/>
        </w:rPr>
      </w:pPr>
    </w:p>
    <w:p w14:paraId="1FC39945" w14:textId="77777777" w:rsidR="00A41BB3" w:rsidRPr="00B0203A" w:rsidRDefault="00A41BB3" w:rsidP="008C1145">
      <w:pPr>
        <w:spacing w:after="0"/>
        <w:jc w:val="both"/>
        <w:rPr>
          <w:rFonts w:ascii="Grot10" w:hAnsi="Grot10" w:cs="Arial"/>
          <w:bCs/>
          <w:sz w:val="24"/>
          <w:szCs w:val="24"/>
        </w:rPr>
      </w:pPr>
    </w:p>
    <w:p w14:paraId="0562CB0E" w14:textId="77777777" w:rsidR="00A41BB3" w:rsidRPr="00875946" w:rsidRDefault="00A41BB3" w:rsidP="008C1145">
      <w:pPr>
        <w:spacing w:after="0"/>
        <w:jc w:val="both"/>
        <w:rPr>
          <w:rFonts w:ascii="Grot10" w:hAnsi="Grot10" w:cs="Arial"/>
          <w:sz w:val="24"/>
          <w:szCs w:val="24"/>
        </w:rPr>
      </w:pPr>
    </w:p>
    <w:p w14:paraId="0495E737" w14:textId="0E4EC8B8" w:rsidR="0054768E" w:rsidRPr="00875946" w:rsidRDefault="00875946" w:rsidP="00C70D47">
      <w:pPr>
        <w:pStyle w:val="Subtitle"/>
        <w:rPr>
          <w:rFonts w:ascii="Grot10" w:hAnsi="Grot10"/>
        </w:rPr>
      </w:pPr>
      <w:r>
        <w:rPr>
          <w:rFonts w:ascii="Grot10" w:hAnsi="Grot10"/>
        </w:rPr>
        <w:lastRenderedPageBreak/>
        <w:t>PERSON SPECIFICATION</w:t>
      </w:r>
    </w:p>
    <w:p w14:paraId="5630AD66" w14:textId="77777777" w:rsidR="00A41BB3" w:rsidRPr="00875946" w:rsidRDefault="00A41BB3" w:rsidP="00A41BB3">
      <w:pPr>
        <w:pStyle w:val="Subtitle"/>
        <w:rPr>
          <w:rFonts w:ascii="Grot10" w:hAnsi="Grot10"/>
          <w:sz w:val="20"/>
          <w:szCs w:val="20"/>
          <w:u w:val="single"/>
        </w:rPr>
      </w:pPr>
    </w:p>
    <w:p w14:paraId="61829076" w14:textId="27CFD63C" w:rsidR="00E4565F" w:rsidRDefault="00E4565F" w:rsidP="00A41BB3">
      <w:pPr>
        <w:spacing w:after="0"/>
        <w:jc w:val="center"/>
        <w:rPr>
          <w:rFonts w:ascii="Grot10" w:hAnsi="Grot10" w:cs="TTE19DE2D0t00"/>
          <w:b/>
          <w:sz w:val="24"/>
          <w:szCs w:val="24"/>
          <w:u w:val="singl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90"/>
        <w:gridCol w:w="2295"/>
      </w:tblGrid>
      <w:tr w:rsidR="00875946" w:rsidRPr="00875946" w14:paraId="397A8198" w14:textId="77777777" w:rsidTr="00875946">
        <w:tc>
          <w:tcPr>
            <w:tcW w:w="7290" w:type="dxa"/>
            <w:tcBorders>
              <w:top w:val="single" w:sz="6" w:space="0" w:color="000000"/>
              <w:left w:val="single" w:sz="6" w:space="0" w:color="000000"/>
              <w:bottom w:val="single" w:sz="6" w:space="0" w:color="000000"/>
              <w:right w:val="single" w:sz="6" w:space="0" w:color="000000"/>
            </w:tcBorders>
            <w:shd w:val="clear" w:color="auto" w:fill="auto"/>
            <w:hideMark/>
          </w:tcPr>
          <w:p w14:paraId="19011A9E" w14:textId="58815BA5" w:rsidR="00875946" w:rsidRPr="00875946" w:rsidRDefault="00A67C9D" w:rsidP="00875946">
            <w:pPr>
              <w:spacing w:after="0" w:line="240" w:lineRule="auto"/>
              <w:jc w:val="both"/>
              <w:textAlignment w:val="baseline"/>
              <w:rPr>
                <w:rFonts w:ascii="Segoe UI" w:eastAsia="Times New Roman" w:hAnsi="Segoe UI" w:cs="Segoe UI"/>
                <w:sz w:val="18"/>
                <w:szCs w:val="18"/>
                <w:lang w:eastAsia="en-GB"/>
              </w:rPr>
            </w:pPr>
            <w:r w:rsidRPr="00875946">
              <w:rPr>
                <w:rFonts w:ascii="Grot10" w:eastAsia="Times New Roman" w:hAnsi="Grot10" w:cs="Segoe UI"/>
                <w:b/>
                <w:bCs/>
                <w:sz w:val="24"/>
                <w:szCs w:val="24"/>
                <w:lang w:eastAsia="en-GB"/>
              </w:rPr>
              <w:t>QUALIFICATIONS</w:t>
            </w:r>
          </w:p>
        </w:tc>
        <w:tc>
          <w:tcPr>
            <w:tcW w:w="2295" w:type="dxa"/>
            <w:tcBorders>
              <w:top w:val="single" w:sz="6" w:space="0" w:color="000000"/>
              <w:left w:val="nil"/>
              <w:bottom w:val="single" w:sz="6" w:space="0" w:color="000000"/>
              <w:right w:val="single" w:sz="6" w:space="0" w:color="000000"/>
            </w:tcBorders>
            <w:shd w:val="clear" w:color="auto" w:fill="auto"/>
            <w:hideMark/>
          </w:tcPr>
          <w:p w14:paraId="5A66EC0C" w14:textId="0DCF5A3E" w:rsidR="00875946" w:rsidRPr="00F84E4C" w:rsidRDefault="00875946" w:rsidP="00875946">
            <w:pPr>
              <w:spacing w:after="0" w:line="240" w:lineRule="auto"/>
              <w:textAlignment w:val="baseline"/>
              <w:rPr>
                <w:rFonts w:ascii="Segoe UI" w:eastAsia="Times New Roman" w:hAnsi="Segoe UI" w:cs="Segoe UI"/>
                <w:b/>
                <w:bCs/>
                <w:sz w:val="18"/>
                <w:szCs w:val="18"/>
                <w:lang w:eastAsia="en-GB"/>
              </w:rPr>
            </w:pPr>
            <w:r w:rsidRPr="00F84E4C">
              <w:rPr>
                <w:rFonts w:ascii="Grot10" w:eastAsia="Times New Roman" w:hAnsi="Grot10" w:cs="Segoe UI"/>
                <w:b/>
                <w:bCs/>
                <w:sz w:val="24"/>
                <w:szCs w:val="24"/>
                <w:lang w:eastAsia="en-GB"/>
              </w:rPr>
              <w:t>ESSENTIAL / DESIRABLE</w:t>
            </w:r>
          </w:p>
        </w:tc>
      </w:tr>
      <w:tr w:rsidR="00875946" w:rsidRPr="00875946" w14:paraId="4C39438E" w14:textId="77777777" w:rsidTr="00A67C9D">
        <w:tc>
          <w:tcPr>
            <w:tcW w:w="7290" w:type="dxa"/>
            <w:tcBorders>
              <w:top w:val="nil"/>
              <w:left w:val="single" w:sz="6" w:space="0" w:color="000000"/>
              <w:bottom w:val="single" w:sz="6" w:space="0" w:color="000000"/>
              <w:right w:val="single" w:sz="6" w:space="0" w:color="000000"/>
            </w:tcBorders>
            <w:shd w:val="clear" w:color="auto" w:fill="auto"/>
          </w:tcPr>
          <w:p w14:paraId="3B29549B" w14:textId="19D58F0F" w:rsidR="00336EE1" w:rsidRPr="00F84E4C" w:rsidRDefault="00336EE1" w:rsidP="00336EE1">
            <w:pPr>
              <w:spacing w:after="0" w:line="240" w:lineRule="auto"/>
              <w:rPr>
                <w:rFonts w:ascii="Grot10" w:hAnsi="Grot10" w:cs="Arial"/>
              </w:rPr>
            </w:pPr>
            <w:r w:rsidRPr="00F84E4C">
              <w:rPr>
                <w:rFonts w:ascii="Grot10" w:hAnsi="Grot10" w:cs="Arial"/>
              </w:rPr>
              <w:t>First level registered nurse</w:t>
            </w:r>
          </w:p>
          <w:p w14:paraId="2BCA7A03" w14:textId="7B9C514F" w:rsidR="00875946" w:rsidRPr="00F84E4C" w:rsidRDefault="00875946" w:rsidP="00875946">
            <w:pPr>
              <w:spacing w:after="0" w:line="240" w:lineRule="auto"/>
              <w:textAlignment w:val="baseline"/>
              <w:rPr>
                <w:rFonts w:ascii="Grot10" w:eastAsia="Times New Roman" w:hAnsi="Grot10" w:cs="Segoe UI"/>
                <w:i/>
                <w:iCs/>
                <w:lang w:eastAsia="en-GB"/>
              </w:rPr>
            </w:pPr>
          </w:p>
        </w:tc>
        <w:tc>
          <w:tcPr>
            <w:tcW w:w="2295" w:type="dxa"/>
            <w:tcBorders>
              <w:top w:val="nil"/>
              <w:left w:val="nil"/>
              <w:bottom w:val="single" w:sz="6" w:space="0" w:color="000000"/>
              <w:right w:val="single" w:sz="6" w:space="0" w:color="000000"/>
            </w:tcBorders>
            <w:shd w:val="clear" w:color="auto" w:fill="auto"/>
            <w:hideMark/>
          </w:tcPr>
          <w:p w14:paraId="11B79E1C" w14:textId="5AAA1154" w:rsidR="00875946" w:rsidRPr="00F84E4C" w:rsidRDefault="00336EE1" w:rsidP="00875946">
            <w:pPr>
              <w:spacing w:after="0" w:line="240" w:lineRule="auto"/>
              <w:textAlignment w:val="baseline"/>
              <w:rPr>
                <w:rFonts w:ascii="Grot10" w:eastAsia="Times New Roman" w:hAnsi="Grot10" w:cs="Segoe UI"/>
                <w:lang w:eastAsia="en-GB"/>
              </w:rPr>
            </w:pPr>
            <w:r w:rsidRPr="00F84E4C">
              <w:rPr>
                <w:rFonts w:ascii="Grot10" w:eastAsia="Times New Roman" w:hAnsi="Grot10" w:cs="Segoe UI"/>
                <w:lang w:eastAsia="en-GB"/>
              </w:rPr>
              <w:t xml:space="preserve">Essential </w:t>
            </w:r>
          </w:p>
        </w:tc>
      </w:tr>
      <w:tr w:rsidR="00875946" w:rsidRPr="00875946" w14:paraId="54058FF1" w14:textId="77777777" w:rsidTr="00875946">
        <w:tc>
          <w:tcPr>
            <w:tcW w:w="7290" w:type="dxa"/>
            <w:tcBorders>
              <w:top w:val="nil"/>
              <w:left w:val="single" w:sz="6" w:space="0" w:color="000000"/>
              <w:bottom w:val="single" w:sz="4" w:space="0" w:color="auto"/>
              <w:right w:val="single" w:sz="6" w:space="0" w:color="000000"/>
            </w:tcBorders>
            <w:shd w:val="clear" w:color="auto" w:fill="auto"/>
            <w:hideMark/>
          </w:tcPr>
          <w:p w14:paraId="4BE17EF1" w14:textId="760045CB" w:rsidR="00875946" w:rsidRPr="00F84E4C" w:rsidRDefault="00875946" w:rsidP="00875946">
            <w:pPr>
              <w:spacing w:after="0" w:line="240" w:lineRule="auto"/>
              <w:textAlignment w:val="baseline"/>
              <w:rPr>
                <w:rFonts w:ascii="Grot10" w:eastAsia="Times New Roman" w:hAnsi="Grot10" w:cs="Segoe UI"/>
                <w:sz w:val="18"/>
                <w:szCs w:val="18"/>
                <w:lang w:eastAsia="en-GB"/>
              </w:rPr>
            </w:pPr>
          </w:p>
        </w:tc>
        <w:tc>
          <w:tcPr>
            <w:tcW w:w="2295" w:type="dxa"/>
            <w:tcBorders>
              <w:top w:val="nil"/>
              <w:left w:val="nil"/>
              <w:bottom w:val="single" w:sz="4" w:space="0" w:color="auto"/>
              <w:right w:val="single" w:sz="6" w:space="0" w:color="000000"/>
            </w:tcBorders>
            <w:shd w:val="clear" w:color="auto" w:fill="auto"/>
            <w:hideMark/>
          </w:tcPr>
          <w:p w14:paraId="24CFD405" w14:textId="6CAD93B4" w:rsidR="00875946" w:rsidRPr="00F84E4C" w:rsidRDefault="00875946" w:rsidP="00875946">
            <w:pPr>
              <w:spacing w:after="0" w:line="240" w:lineRule="auto"/>
              <w:textAlignment w:val="baseline"/>
              <w:rPr>
                <w:rFonts w:ascii="Grot10" w:eastAsia="Times New Roman" w:hAnsi="Grot10" w:cs="Segoe UI"/>
                <w:sz w:val="18"/>
                <w:szCs w:val="18"/>
                <w:lang w:eastAsia="en-GB"/>
              </w:rPr>
            </w:pPr>
          </w:p>
        </w:tc>
      </w:tr>
      <w:tr w:rsidR="00875946" w:rsidRPr="00875946" w14:paraId="0D8E2FE5" w14:textId="77777777" w:rsidTr="00875946">
        <w:tc>
          <w:tcPr>
            <w:tcW w:w="7290" w:type="dxa"/>
            <w:tcBorders>
              <w:top w:val="single" w:sz="4" w:space="0" w:color="auto"/>
              <w:left w:val="single" w:sz="4" w:space="0" w:color="auto"/>
              <w:bottom w:val="single" w:sz="4" w:space="0" w:color="auto"/>
              <w:right w:val="single" w:sz="4" w:space="0" w:color="auto"/>
            </w:tcBorders>
            <w:shd w:val="clear" w:color="auto" w:fill="auto"/>
          </w:tcPr>
          <w:p w14:paraId="545F7283" w14:textId="54406A77" w:rsidR="00875946" w:rsidRPr="00F84E4C" w:rsidRDefault="00252C7B" w:rsidP="00875946">
            <w:pPr>
              <w:spacing w:after="0" w:line="240" w:lineRule="auto"/>
              <w:textAlignment w:val="baseline"/>
              <w:rPr>
                <w:rFonts w:ascii="Grot10" w:eastAsia="Times New Roman" w:hAnsi="Grot10" w:cs="Segoe UI"/>
                <w:lang w:eastAsia="en-GB"/>
              </w:rPr>
            </w:pPr>
            <w:r w:rsidRPr="00F84E4C">
              <w:rPr>
                <w:rFonts w:ascii="Grot10" w:eastAsia="Times New Roman" w:hAnsi="Grot10" w:cs="Segoe UI"/>
                <w:lang w:eastAsia="en-GB"/>
              </w:rPr>
              <w:t>Willingness to undertake academic studies in specialist palliative care and develop clinical experience in the speciality.</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CB8EDF8" w14:textId="330D682B" w:rsidR="00875946" w:rsidRPr="00F84E4C" w:rsidRDefault="00252C7B" w:rsidP="00875946">
            <w:pPr>
              <w:spacing w:after="0" w:line="240" w:lineRule="auto"/>
              <w:textAlignment w:val="baseline"/>
              <w:rPr>
                <w:rFonts w:ascii="Grot10" w:eastAsia="Times New Roman" w:hAnsi="Grot10" w:cs="Segoe UI"/>
                <w:lang w:eastAsia="en-GB"/>
              </w:rPr>
            </w:pPr>
            <w:r w:rsidRPr="00F84E4C">
              <w:rPr>
                <w:rFonts w:ascii="Grot10" w:eastAsia="Times New Roman" w:hAnsi="Grot10" w:cs="Segoe UI"/>
                <w:lang w:eastAsia="en-GB"/>
              </w:rPr>
              <w:t>Essential</w:t>
            </w:r>
          </w:p>
        </w:tc>
      </w:tr>
      <w:tr w:rsidR="00252C7B" w:rsidRPr="00875946" w14:paraId="28AA2870" w14:textId="77777777" w:rsidTr="00875946">
        <w:tc>
          <w:tcPr>
            <w:tcW w:w="7290" w:type="dxa"/>
            <w:tcBorders>
              <w:top w:val="single" w:sz="4" w:space="0" w:color="auto"/>
              <w:left w:val="single" w:sz="4" w:space="0" w:color="auto"/>
              <w:bottom w:val="single" w:sz="4" w:space="0" w:color="auto"/>
              <w:right w:val="single" w:sz="4" w:space="0" w:color="auto"/>
            </w:tcBorders>
            <w:shd w:val="clear" w:color="auto" w:fill="auto"/>
          </w:tcPr>
          <w:p w14:paraId="54387E42" w14:textId="77777777" w:rsidR="00252C7B" w:rsidRPr="00252C7B" w:rsidRDefault="00252C7B" w:rsidP="00875946">
            <w:pPr>
              <w:spacing w:after="0" w:line="240" w:lineRule="auto"/>
              <w:textAlignment w:val="baseline"/>
              <w:rPr>
                <w:rFonts w:ascii="Segoe UI" w:eastAsia="Times New Roman" w:hAnsi="Segoe UI" w:cs="Segoe UI"/>
                <w:lang w:eastAsia="en-GB"/>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16507BCD" w14:textId="77777777" w:rsidR="00252C7B" w:rsidRDefault="00252C7B" w:rsidP="00875946">
            <w:pPr>
              <w:spacing w:after="0" w:line="240" w:lineRule="auto"/>
              <w:textAlignment w:val="baseline"/>
              <w:rPr>
                <w:rFonts w:ascii="Segoe UI" w:eastAsia="Times New Roman" w:hAnsi="Segoe UI" w:cs="Segoe UI"/>
                <w:lang w:eastAsia="en-GB"/>
              </w:rPr>
            </w:pPr>
          </w:p>
        </w:tc>
      </w:tr>
      <w:tr w:rsidR="00875946" w:rsidRPr="00875946" w14:paraId="2DAE6199" w14:textId="77777777" w:rsidTr="00875946">
        <w:tc>
          <w:tcPr>
            <w:tcW w:w="7290" w:type="dxa"/>
            <w:tcBorders>
              <w:top w:val="single" w:sz="4" w:space="0" w:color="auto"/>
              <w:left w:val="single" w:sz="4" w:space="0" w:color="auto"/>
              <w:bottom w:val="single" w:sz="4" w:space="0" w:color="auto"/>
              <w:right w:val="single" w:sz="4" w:space="0" w:color="auto"/>
            </w:tcBorders>
            <w:shd w:val="clear" w:color="auto" w:fill="auto"/>
          </w:tcPr>
          <w:p w14:paraId="6FF6C791" w14:textId="07982831" w:rsidR="00875946" w:rsidRPr="00875946" w:rsidRDefault="00A67C9D" w:rsidP="00875946">
            <w:pPr>
              <w:spacing w:after="0" w:line="240" w:lineRule="auto"/>
              <w:textAlignment w:val="baseline"/>
              <w:rPr>
                <w:rFonts w:ascii="Grot10" w:eastAsia="Times New Roman" w:hAnsi="Grot10" w:cs="Segoe UI"/>
                <w:b/>
                <w:bCs/>
                <w:sz w:val="24"/>
                <w:szCs w:val="24"/>
                <w:lang w:eastAsia="en-GB"/>
              </w:rPr>
            </w:pPr>
            <w:r w:rsidRPr="00875946">
              <w:rPr>
                <w:rFonts w:ascii="Grot10" w:eastAsia="Times New Roman" w:hAnsi="Grot10" w:cs="Segoe UI"/>
                <w:b/>
                <w:bCs/>
                <w:sz w:val="24"/>
                <w:szCs w:val="24"/>
                <w:lang w:eastAsia="en-GB"/>
              </w:rPr>
              <w:t>EXPERIENCE</w:t>
            </w:r>
            <w:r w:rsidR="00967875">
              <w:rPr>
                <w:rFonts w:ascii="Grot10" w:eastAsia="Times New Roman" w:hAnsi="Grot10" w:cs="Segoe UI"/>
                <w:b/>
                <w:bCs/>
                <w:sz w:val="24"/>
                <w:szCs w:val="24"/>
                <w:lang w:eastAsia="en-GB"/>
              </w:rPr>
              <w:t xml:space="preserve"> AND KNOWLEDGE</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952EF2C" w14:textId="77777777" w:rsidR="00875946" w:rsidRPr="00875946" w:rsidRDefault="00875946" w:rsidP="00875946">
            <w:pPr>
              <w:spacing w:after="0" w:line="240" w:lineRule="auto"/>
              <w:textAlignment w:val="baseline"/>
              <w:rPr>
                <w:rFonts w:ascii="Segoe UI" w:eastAsia="Times New Roman" w:hAnsi="Segoe UI" w:cs="Segoe UI"/>
                <w:sz w:val="18"/>
                <w:szCs w:val="18"/>
                <w:lang w:eastAsia="en-GB"/>
              </w:rPr>
            </w:pPr>
          </w:p>
        </w:tc>
      </w:tr>
      <w:tr w:rsidR="00875946" w:rsidRPr="00875946" w14:paraId="6B0BEC75" w14:textId="77777777" w:rsidTr="00875946">
        <w:tc>
          <w:tcPr>
            <w:tcW w:w="7290" w:type="dxa"/>
            <w:tcBorders>
              <w:top w:val="single" w:sz="4" w:space="0" w:color="auto"/>
              <w:left w:val="single" w:sz="4" w:space="0" w:color="auto"/>
              <w:bottom w:val="single" w:sz="4" w:space="0" w:color="auto"/>
              <w:right w:val="single" w:sz="4" w:space="0" w:color="auto"/>
            </w:tcBorders>
            <w:shd w:val="clear" w:color="auto" w:fill="auto"/>
          </w:tcPr>
          <w:p w14:paraId="50865A86" w14:textId="13AE085F" w:rsidR="00875946" w:rsidRPr="001C5055" w:rsidRDefault="00F630E6" w:rsidP="00875946">
            <w:pPr>
              <w:spacing w:after="0" w:line="240" w:lineRule="auto"/>
              <w:textAlignment w:val="baseline"/>
              <w:rPr>
                <w:rFonts w:ascii="Grot10" w:eastAsia="Times New Roman" w:hAnsi="Grot10" w:cs="Segoe UI"/>
                <w:lang w:eastAsia="en-GB"/>
              </w:rPr>
            </w:pPr>
            <w:r w:rsidRPr="001C5055">
              <w:rPr>
                <w:rFonts w:ascii="Grot10" w:eastAsia="Times New Roman" w:hAnsi="Grot10" w:cs="Segoe UI"/>
                <w:lang w:eastAsia="en-GB"/>
              </w:rPr>
              <w:t>Experience of multi professional team working</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D4BABD5" w14:textId="2DF073CF" w:rsidR="00875946" w:rsidRPr="001C5055" w:rsidRDefault="001C5055" w:rsidP="00875946">
            <w:pPr>
              <w:spacing w:after="0" w:line="240" w:lineRule="auto"/>
              <w:textAlignment w:val="baseline"/>
              <w:rPr>
                <w:rFonts w:ascii="Grot10" w:eastAsia="Times New Roman" w:hAnsi="Grot10" w:cs="Segoe UI"/>
                <w:lang w:eastAsia="en-GB"/>
              </w:rPr>
            </w:pPr>
            <w:r w:rsidRPr="001C5055">
              <w:rPr>
                <w:rFonts w:ascii="Grot10" w:eastAsia="Times New Roman" w:hAnsi="Grot10" w:cs="Segoe UI"/>
                <w:lang w:eastAsia="en-GB"/>
              </w:rPr>
              <w:t>Essential</w:t>
            </w:r>
          </w:p>
        </w:tc>
      </w:tr>
      <w:tr w:rsidR="00967875" w:rsidRPr="00875946" w14:paraId="6D274174" w14:textId="77777777" w:rsidTr="00875946">
        <w:tc>
          <w:tcPr>
            <w:tcW w:w="7290" w:type="dxa"/>
            <w:tcBorders>
              <w:top w:val="single" w:sz="4" w:space="0" w:color="auto"/>
              <w:left w:val="single" w:sz="4" w:space="0" w:color="auto"/>
              <w:bottom w:val="single" w:sz="4" w:space="0" w:color="auto"/>
              <w:right w:val="single" w:sz="4" w:space="0" w:color="auto"/>
            </w:tcBorders>
            <w:shd w:val="clear" w:color="auto" w:fill="auto"/>
          </w:tcPr>
          <w:p w14:paraId="700A0CA6" w14:textId="6C781B74" w:rsidR="00967875" w:rsidRPr="001C5055" w:rsidRDefault="00F630E6" w:rsidP="00875946">
            <w:pPr>
              <w:spacing w:after="0" w:line="240" w:lineRule="auto"/>
              <w:textAlignment w:val="baseline"/>
              <w:rPr>
                <w:rFonts w:ascii="Grot10" w:eastAsia="Times New Roman" w:hAnsi="Grot10" w:cs="Segoe UI"/>
                <w:lang w:eastAsia="en-GB"/>
              </w:rPr>
            </w:pPr>
            <w:r w:rsidRPr="001C5055">
              <w:rPr>
                <w:rFonts w:ascii="Grot10" w:eastAsia="Times New Roman" w:hAnsi="Grot10" w:cs="Segoe UI"/>
                <w:lang w:eastAsia="en-GB"/>
              </w:rPr>
              <w:t>Demonstrable understanding of hospice and specialist palliative care</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C9437A3" w14:textId="615C38B5" w:rsidR="00967875" w:rsidRPr="00875946" w:rsidRDefault="001C5055" w:rsidP="00875946">
            <w:pPr>
              <w:spacing w:after="0" w:line="240" w:lineRule="auto"/>
              <w:textAlignment w:val="baseline"/>
              <w:rPr>
                <w:rFonts w:ascii="Grot10" w:eastAsia="Times New Roman" w:hAnsi="Grot10" w:cs="Segoe UI"/>
                <w:b/>
                <w:bCs/>
                <w:lang w:eastAsia="en-GB"/>
              </w:rPr>
            </w:pPr>
            <w:r w:rsidRPr="001C5055">
              <w:rPr>
                <w:rFonts w:ascii="Grot10" w:eastAsia="Times New Roman" w:hAnsi="Grot10" w:cs="Segoe UI"/>
                <w:lang w:eastAsia="en-GB"/>
              </w:rPr>
              <w:t>Essential</w:t>
            </w:r>
          </w:p>
        </w:tc>
      </w:tr>
      <w:tr w:rsidR="00967875" w:rsidRPr="00875946" w14:paraId="7620ED1E" w14:textId="77777777" w:rsidTr="00875946">
        <w:tc>
          <w:tcPr>
            <w:tcW w:w="7290" w:type="dxa"/>
            <w:tcBorders>
              <w:top w:val="single" w:sz="4" w:space="0" w:color="auto"/>
              <w:left w:val="single" w:sz="4" w:space="0" w:color="auto"/>
              <w:bottom w:val="single" w:sz="4" w:space="0" w:color="auto"/>
              <w:right w:val="single" w:sz="4" w:space="0" w:color="auto"/>
            </w:tcBorders>
            <w:shd w:val="clear" w:color="auto" w:fill="auto"/>
          </w:tcPr>
          <w:p w14:paraId="22B9B3FF" w14:textId="3C8777E9" w:rsidR="00967875" w:rsidRPr="001C5055" w:rsidRDefault="001C5055" w:rsidP="00875946">
            <w:pPr>
              <w:spacing w:after="0" w:line="240" w:lineRule="auto"/>
              <w:textAlignment w:val="baseline"/>
              <w:rPr>
                <w:rFonts w:ascii="Grot10" w:eastAsia="Times New Roman" w:hAnsi="Grot10" w:cs="Segoe UI"/>
                <w:lang w:eastAsia="en-GB"/>
              </w:rPr>
            </w:pPr>
            <w:r w:rsidRPr="001C5055">
              <w:rPr>
                <w:rFonts w:ascii="Grot10" w:eastAsia="Times New Roman" w:hAnsi="Grot10" w:cs="Segoe UI"/>
                <w:lang w:eastAsia="en-GB"/>
              </w:rPr>
              <w:t>Demonstrates awareness and understanding of latest palliative care guidance and policy</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93AF6F5" w14:textId="29F8653A" w:rsidR="00967875" w:rsidRPr="00875946" w:rsidRDefault="001C5055" w:rsidP="00875946">
            <w:pPr>
              <w:spacing w:after="0" w:line="240" w:lineRule="auto"/>
              <w:textAlignment w:val="baseline"/>
              <w:rPr>
                <w:rFonts w:ascii="Grot10" w:eastAsia="Times New Roman" w:hAnsi="Grot10" w:cs="Segoe UI"/>
                <w:b/>
                <w:bCs/>
                <w:lang w:eastAsia="en-GB"/>
              </w:rPr>
            </w:pPr>
            <w:r w:rsidRPr="001C5055">
              <w:rPr>
                <w:rFonts w:ascii="Grot10" w:eastAsia="Times New Roman" w:hAnsi="Grot10" w:cs="Segoe UI"/>
                <w:lang w:eastAsia="en-GB"/>
              </w:rPr>
              <w:t>Essential</w:t>
            </w:r>
          </w:p>
        </w:tc>
      </w:tr>
      <w:tr w:rsidR="00967875" w:rsidRPr="00875946" w14:paraId="1A2C0055" w14:textId="77777777" w:rsidTr="00875946">
        <w:tc>
          <w:tcPr>
            <w:tcW w:w="7290" w:type="dxa"/>
            <w:tcBorders>
              <w:top w:val="single" w:sz="4" w:space="0" w:color="auto"/>
              <w:left w:val="single" w:sz="4" w:space="0" w:color="auto"/>
              <w:bottom w:val="single" w:sz="4" w:space="0" w:color="auto"/>
              <w:right w:val="single" w:sz="4" w:space="0" w:color="auto"/>
            </w:tcBorders>
            <w:shd w:val="clear" w:color="auto" w:fill="auto"/>
          </w:tcPr>
          <w:p w14:paraId="0F9A5107" w14:textId="59BD97E7" w:rsidR="00967875" w:rsidRPr="001C5055" w:rsidRDefault="001C5055" w:rsidP="00875946">
            <w:pPr>
              <w:spacing w:after="0" w:line="240" w:lineRule="auto"/>
              <w:textAlignment w:val="baseline"/>
              <w:rPr>
                <w:rFonts w:ascii="Grot10" w:eastAsia="Times New Roman" w:hAnsi="Grot10" w:cs="Segoe UI"/>
                <w:lang w:eastAsia="en-GB"/>
              </w:rPr>
            </w:pPr>
            <w:r w:rsidRPr="001C5055">
              <w:rPr>
                <w:rFonts w:ascii="Grot10" w:eastAsia="Times New Roman" w:hAnsi="Grot10" w:cs="Segoe UI"/>
                <w:lang w:eastAsia="en-GB"/>
              </w:rPr>
              <w:t>Recent palliative care experience</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2E234572" w14:textId="052F9A17" w:rsidR="00967875" w:rsidRPr="001C5055" w:rsidRDefault="001C5055" w:rsidP="00875946">
            <w:pPr>
              <w:spacing w:after="0" w:line="240" w:lineRule="auto"/>
              <w:textAlignment w:val="baseline"/>
              <w:rPr>
                <w:rFonts w:ascii="Grot10" w:eastAsia="Times New Roman" w:hAnsi="Grot10" w:cs="Segoe UI"/>
                <w:lang w:eastAsia="en-GB"/>
              </w:rPr>
            </w:pPr>
            <w:r w:rsidRPr="001C5055">
              <w:rPr>
                <w:rFonts w:ascii="Grot10" w:eastAsia="Times New Roman" w:hAnsi="Grot10" w:cs="Segoe UI"/>
                <w:lang w:eastAsia="en-GB"/>
              </w:rPr>
              <w:t xml:space="preserve">Desirable </w:t>
            </w:r>
          </w:p>
        </w:tc>
      </w:tr>
      <w:tr w:rsidR="001C5055" w:rsidRPr="00875946" w14:paraId="28F5C464" w14:textId="77777777" w:rsidTr="00875946">
        <w:tc>
          <w:tcPr>
            <w:tcW w:w="7290" w:type="dxa"/>
            <w:tcBorders>
              <w:top w:val="single" w:sz="4" w:space="0" w:color="auto"/>
              <w:left w:val="single" w:sz="4" w:space="0" w:color="auto"/>
              <w:bottom w:val="single" w:sz="4" w:space="0" w:color="auto"/>
              <w:right w:val="single" w:sz="4" w:space="0" w:color="auto"/>
            </w:tcBorders>
            <w:shd w:val="clear" w:color="auto" w:fill="auto"/>
          </w:tcPr>
          <w:p w14:paraId="5F73DA35" w14:textId="77777777" w:rsidR="001C5055" w:rsidRPr="001C5055" w:rsidRDefault="001C5055" w:rsidP="00875946">
            <w:pPr>
              <w:spacing w:after="0" w:line="240" w:lineRule="auto"/>
              <w:textAlignment w:val="baseline"/>
              <w:rPr>
                <w:rFonts w:ascii="Grot10" w:eastAsia="Times New Roman" w:hAnsi="Grot10" w:cs="Segoe UI"/>
                <w:lang w:eastAsia="en-GB"/>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A8705C8" w14:textId="77777777" w:rsidR="001C5055" w:rsidRPr="001C5055" w:rsidRDefault="001C5055" w:rsidP="00875946">
            <w:pPr>
              <w:spacing w:after="0" w:line="240" w:lineRule="auto"/>
              <w:textAlignment w:val="baseline"/>
              <w:rPr>
                <w:rFonts w:ascii="Grot10" w:eastAsia="Times New Roman" w:hAnsi="Grot10" w:cs="Segoe UI"/>
                <w:lang w:eastAsia="en-GB"/>
              </w:rPr>
            </w:pPr>
          </w:p>
        </w:tc>
      </w:tr>
      <w:tr w:rsidR="00875946" w:rsidRPr="00875946" w14:paraId="24F81C8F" w14:textId="77777777" w:rsidTr="00875946">
        <w:tc>
          <w:tcPr>
            <w:tcW w:w="7290" w:type="dxa"/>
            <w:tcBorders>
              <w:top w:val="single" w:sz="4" w:space="0" w:color="auto"/>
              <w:left w:val="single" w:sz="4" w:space="0" w:color="auto"/>
              <w:bottom w:val="single" w:sz="4" w:space="0" w:color="auto"/>
              <w:right w:val="single" w:sz="4" w:space="0" w:color="auto"/>
            </w:tcBorders>
            <w:shd w:val="clear" w:color="auto" w:fill="auto"/>
          </w:tcPr>
          <w:p w14:paraId="5CA6E6FF" w14:textId="1395F9C9" w:rsidR="00875946" w:rsidRPr="00875946" w:rsidRDefault="00A67C9D" w:rsidP="00875946">
            <w:pPr>
              <w:spacing w:after="0" w:line="240" w:lineRule="auto"/>
              <w:textAlignment w:val="baseline"/>
              <w:rPr>
                <w:rFonts w:ascii="Grot10" w:eastAsia="Times New Roman" w:hAnsi="Grot10" w:cs="Segoe UI"/>
                <w:b/>
                <w:bCs/>
                <w:sz w:val="24"/>
                <w:szCs w:val="24"/>
                <w:lang w:eastAsia="en-GB"/>
              </w:rPr>
            </w:pPr>
            <w:r>
              <w:rPr>
                <w:rFonts w:ascii="Grot10" w:eastAsia="Times New Roman" w:hAnsi="Grot10" w:cs="Segoe UI"/>
                <w:b/>
                <w:bCs/>
                <w:sz w:val="24"/>
                <w:szCs w:val="24"/>
                <w:lang w:eastAsia="en-GB"/>
              </w:rPr>
              <w:t>SKILLS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9F8B302" w14:textId="173E857A" w:rsidR="00875946" w:rsidRPr="00875946" w:rsidRDefault="00875946" w:rsidP="00875946">
            <w:pPr>
              <w:spacing w:after="0" w:line="240" w:lineRule="auto"/>
              <w:textAlignment w:val="baseline"/>
              <w:rPr>
                <w:rFonts w:ascii="Grot10" w:eastAsia="Times New Roman" w:hAnsi="Grot10" w:cs="Segoe UI"/>
                <w:b/>
                <w:bCs/>
                <w:sz w:val="24"/>
                <w:szCs w:val="24"/>
                <w:lang w:eastAsia="en-GB"/>
              </w:rPr>
            </w:pPr>
          </w:p>
        </w:tc>
      </w:tr>
      <w:tr w:rsidR="00875946" w:rsidRPr="00875946" w14:paraId="7D86BA51" w14:textId="77777777" w:rsidTr="00875946">
        <w:tc>
          <w:tcPr>
            <w:tcW w:w="7290" w:type="dxa"/>
            <w:tcBorders>
              <w:top w:val="single" w:sz="4" w:space="0" w:color="auto"/>
              <w:left w:val="single" w:sz="4" w:space="0" w:color="auto"/>
              <w:bottom w:val="single" w:sz="4" w:space="0" w:color="auto"/>
              <w:right w:val="single" w:sz="4" w:space="0" w:color="auto"/>
            </w:tcBorders>
            <w:shd w:val="clear" w:color="auto" w:fill="auto"/>
          </w:tcPr>
          <w:p w14:paraId="41859861" w14:textId="37008A84" w:rsidR="00875946" w:rsidRPr="00FC00DF" w:rsidRDefault="002E346E" w:rsidP="00875946">
            <w:pPr>
              <w:spacing w:after="0" w:line="240" w:lineRule="auto"/>
              <w:textAlignment w:val="baseline"/>
              <w:rPr>
                <w:rFonts w:ascii="Grot10" w:eastAsia="Times New Roman" w:hAnsi="Grot10" w:cs="Segoe UI"/>
                <w:lang w:eastAsia="en-GB"/>
              </w:rPr>
            </w:pPr>
            <w:r w:rsidRPr="00FC00DF">
              <w:rPr>
                <w:rFonts w:ascii="Grot10" w:eastAsia="Times New Roman" w:hAnsi="Grot10" w:cs="Segoe UI"/>
                <w:lang w:eastAsia="en-GB"/>
              </w:rPr>
              <w:t>Demonstrates the ability to assess complex needs of patients and plan, implement and evaluate appropriate nursing interventions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D338BCB" w14:textId="3F490D41" w:rsidR="00875946" w:rsidRPr="00FC00DF" w:rsidRDefault="00FC00DF" w:rsidP="00875946">
            <w:pPr>
              <w:spacing w:after="0" w:line="240" w:lineRule="auto"/>
              <w:textAlignment w:val="baseline"/>
              <w:rPr>
                <w:rFonts w:ascii="Grot10" w:eastAsia="Times New Roman" w:hAnsi="Grot10" w:cs="Segoe UI"/>
                <w:lang w:eastAsia="en-GB"/>
              </w:rPr>
            </w:pPr>
            <w:r w:rsidRPr="00FC00DF">
              <w:rPr>
                <w:rFonts w:ascii="Grot10" w:eastAsia="Times New Roman" w:hAnsi="Grot10" w:cs="Segoe UI"/>
                <w:lang w:eastAsia="en-GB"/>
              </w:rPr>
              <w:t>Essential</w:t>
            </w:r>
          </w:p>
        </w:tc>
      </w:tr>
      <w:tr w:rsidR="00CD02F1" w:rsidRPr="00875946" w14:paraId="40C4C662" w14:textId="77777777" w:rsidTr="00875946">
        <w:tc>
          <w:tcPr>
            <w:tcW w:w="7290" w:type="dxa"/>
            <w:tcBorders>
              <w:top w:val="single" w:sz="4" w:space="0" w:color="auto"/>
              <w:left w:val="single" w:sz="4" w:space="0" w:color="auto"/>
              <w:bottom w:val="single" w:sz="4" w:space="0" w:color="auto"/>
              <w:right w:val="single" w:sz="4" w:space="0" w:color="auto"/>
            </w:tcBorders>
            <w:shd w:val="clear" w:color="auto" w:fill="auto"/>
          </w:tcPr>
          <w:p w14:paraId="5A265D29" w14:textId="02E2F2CC" w:rsidR="00CD02F1" w:rsidRPr="00FC00DF" w:rsidRDefault="0082121F" w:rsidP="00875946">
            <w:pPr>
              <w:spacing w:after="0" w:line="240" w:lineRule="auto"/>
              <w:textAlignment w:val="baseline"/>
              <w:rPr>
                <w:rFonts w:ascii="Grot10" w:eastAsia="Times New Roman" w:hAnsi="Grot10" w:cs="Segoe UI"/>
                <w:lang w:eastAsia="en-GB"/>
              </w:rPr>
            </w:pPr>
            <w:r w:rsidRPr="00FC00DF">
              <w:rPr>
                <w:rFonts w:ascii="Grot10" w:eastAsia="Times New Roman" w:hAnsi="Grot10" w:cs="Segoe UI"/>
                <w:lang w:eastAsia="en-GB"/>
              </w:rPr>
              <w:t>Demonstrates the ability to cope effectively with the demands of working in a specialist palliative care unit</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CD0C93C" w14:textId="235998D6" w:rsidR="00CD02F1" w:rsidRPr="00FC00DF" w:rsidRDefault="00FC00DF" w:rsidP="00875946">
            <w:pPr>
              <w:spacing w:after="0" w:line="240" w:lineRule="auto"/>
              <w:textAlignment w:val="baseline"/>
              <w:rPr>
                <w:rFonts w:ascii="Grot10" w:eastAsia="Times New Roman" w:hAnsi="Grot10" w:cs="Segoe UI"/>
                <w:lang w:eastAsia="en-GB"/>
              </w:rPr>
            </w:pPr>
            <w:r w:rsidRPr="00FC00DF">
              <w:rPr>
                <w:rFonts w:ascii="Grot10" w:eastAsia="Times New Roman" w:hAnsi="Grot10" w:cs="Segoe UI"/>
                <w:lang w:eastAsia="en-GB"/>
              </w:rPr>
              <w:t>Essential</w:t>
            </w:r>
          </w:p>
        </w:tc>
      </w:tr>
      <w:tr w:rsidR="00CD02F1" w:rsidRPr="00875946" w14:paraId="290CF294" w14:textId="77777777" w:rsidTr="00875946">
        <w:tc>
          <w:tcPr>
            <w:tcW w:w="7290" w:type="dxa"/>
            <w:tcBorders>
              <w:top w:val="single" w:sz="4" w:space="0" w:color="auto"/>
              <w:left w:val="single" w:sz="4" w:space="0" w:color="auto"/>
              <w:bottom w:val="single" w:sz="4" w:space="0" w:color="auto"/>
              <w:right w:val="single" w:sz="4" w:space="0" w:color="auto"/>
            </w:tcBorders>
            <w:shd w:val="clear" w:color="auto" w:fill="auto"/>
          </w:tcPr>
          <w:p w14:paraId="25DCB827" w14:textId="7FE2DC48" w:rsidR="00CD02F1" w:rsidRPr="00FC00DF" w:rsidRDefault="009A12BF" w:rsidP="00875946">
            <w:pPr>
              <w:spacing w:after="0" w:line="240" w:lineRule="auto"/>
              <w:textAlignment w:val="baseline"/>
              <w:rPr>
                <w:rFonts w:ascii="Grot10" w:eastAsia="Times New Roman" w:hAnsi="Grot10" w:cs="Segoe UI"/>
                <w:lang w:eastAsia="en-GB"/>
              </w:rPr>
            </w:pPr>
            <w:r w:rsidRPr="00FC00DF">
              <w:rPr>
                <w:rFonts w:ascii="Grot10" w:eastAsia="Times New Roman" w:hAnsi="Grot10" w:cs="Segoe UI"/>
                <w:lang w:eastAsia="en-GB"/>
              </w:rPr>
              <w:t>Demonstrates a high level of interpersonal skills with all those  with whom contact is made</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1F916CF0" w14:textId="477D0C9C" w:rsidR="00CD02F1" w:rsidRPr="00FC00DF" w:rsidRDefault="00FC00DF" w:rsidP="00875946">
            <w:pPr>
              <w:spacing w:after="0" w:line="240" w:lineRule="auto"/>
              <w:textAlignment w:val="baseline"/>
              <w:rPr>
                <w:rFonts w:ascii="Grot10" w:eastAsia="Times New Roman" w:hAnsi="Grot10" w:cs="Segoe UI"/>
                <w:lang w:eastAsia="en-GB"/>
              </w:rPr>
            </w:pPr>
            <w:r w:rsidRPr="00FC00DF">
              <w:rPr>
                <w:rFonts w:ascii="Grot10" w:eastAsia="Times New Roman" w:hAnsi="Grot10" w:cs="Segoe UI"/>
                <w:lang w:eastAsia="en-GB"/>
              </w:rPr>
              <w:t>Essential</w:t>
            </w:r>
          </w:p>
        </w:tc>
      </w:tr>
      <w:tr w:rsidR="00CD02F1" w:rsidRPr="00875946" w14:paraId="01267460" w14:textId="77777777" w:rsidTr="00875946">
        <w:tc>
          <w:tcPr>
            <w:tcW w:w="7290" w:type="dxa"/>
            <w:tcBorders>
              <w:top w:val="single" w:sz="4" w:space="0" w:color="auto"/>
              <w:left w:val="single" w:sz="4" w:space="0" w:color="auto"/>
              <w:bottom w:val="single" w:sz="4" w:space="0" w:color="auto"/>
              <w:right w:val="single" w:sz="4" w:space="0" w:color="auto"/>
            </w:tcBorders>
            <w:shd w:val="clear" w:color="auto" w:fill="auto"/>
          </w:tcPr>
          <w:p w14:paraId="11DB0D64" w14:textId="2A064043" w:rsidR="00CD02F1" w:rsidRPr="00FC00DF" w:rsidRDefault="00E43484" w:rsidP="00875946">
            <w:pPr>
              <w:spacing w:after="0" w:line="240" w:lineRule="auto"/>
              <w:textAlignment w:val="baseline"/>
              <w:rPr>
                <w:rFonts w:ascii="Grot10" w:eastAsia="Times New Roman" w:hAnsi="Grot10" w:cs="Segoe UI"/>
                <w:lang w:eastAsia="en-GB"/>
              </w:rPr>
            </w:pPr>
            <w:r w:rsidRPr="00FC00DF">
              <w:rPr>
                <w:rFonts w:ascii="Grot10" w:eastAsia="Times New Roman" w:hAnsi="Grot10" w:cs="Segoe UI"/>
                <w:lang w:eastAsia="en-GB"/>
              </w:rPr>
              <w:t>Excellent verbal, non-verbal and written communication skills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1B9D6B34" w14:textId="1C496A3B" w:rsidR="00CD02F1" w:rsidRPr="00FC00DF" w:rsidRDefault="00FC00DF" w:rsidP="00875946">
            <w:pPr>
              <w:spacing w:after="0" w:line="240" w:lineRule="auto"/>
              <w:textAlignment w:val="baseline"/>
              <w:rPr>
                <w:rFonts w:ascii="Grot10" w:eastAsia="Times New Roman" w:hAnsi="Grot10" w:cs="Segoe UI"/>
                <w:lang w:eastAsia="en-GB"/>
              </w:rPr>
            </w:pPr>
            <w:r w:rsidRPr="00FC00DF">
              <w:rPr>
                <w:rFonts w:ascii="Grot10" w:eastAsia="Times New Roman" w:hAnsi="Grot10" w:cs="Segoe UI"/>
                <w:lang w:eastAsia="en-GB"/>
              </w:rPr>
              <w:t>Essential</w:t>
            </w:r>
          </w:p>
        </w:tc>
      </w:tr>
      <w:tr w:rsidR="00CD02F1" w:rsidRPr="00875946" w14:paraId="1B9FE2C1" w14:textId="77777777" w:rsidTr="00875946">
        <w:tc>
          <w:tcPr>
            <w:tcW w:w="7290" w:type="dxa"/>
            <w:tcBorders>
              <w:top w:val="single" w:sz="4" w:space="0" w:color="auto"/>
              <w:left w:val="single" w:sz="4" w:space="0" w:color="auto"/>
              <w:bottom w:val="single" w:sz="4" w:space="0" w:color="auto"/>
              <w:right w:val="single" w:sz="4" w:space="0" w:color="auto"/>
            </w:tcBorders>
            <w:shd w:val="clear" w:color="auto" w:fill="auto"/>
          </w:tcPr>
          <w:p w14:paraId="70863E9E" w14:textId="1015BC5C" w:rsidR="00CD02F1" w:rsidRPr="00FC00DF" w:rsidRDefault="0024688A" w:rsidP="00875946">
            <w:pPr>
              <w:spacing w:after="0" w:line="240" w:lineRule="auto"/>
              <w:textAlignment w:val="baseline"/>
              <w:rPr>
                <w:rFonts w:ascii="Grot10" w:eastAsia="Times New Roman" w:hAnsi="Grot10" w:cs="Segoe UI"/>
                <w:lang w:eastAsia="en-GB"/>
              </w:rPr>
            </w:pPr>
            <w:r w:rsidRPr="00FC00DF">
              <w:rPr>
                <w:rFonts w:ascii="Grot10" w:eastAsia="Times New Roman" w:hAnsi="Grot10" w:cs="Segoe UI"/>
                <w:lang w:eastAsia="en-GB"/>
              </w:rPr>
              <w:t>Demonstrates the ability to work independently and as a team member</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91D1447" w14:textId="63D277C3" w:rsidR="00CD02F1" w:rsidRPr="00FC00DF" w:rsidRDefault="00FC00DF" w:rsidP="00875946">
            <w:pPr>
              <w:spacing w:after="0" w:line="240" w:lineRule="auto"/>
              <w:textAlignment w:val="baseline"/>
              <w:rPr>
                <w:rFonts w:ascii="Grot10" w:eastAsia="Times New Roman" w:hAnsi="Grot10" w:cs="Segoe UI"/>
                <w:lang w:eastAsia="en-GB"/>
              </w:rPr>
            </w:pPr>
            <w:r w:rsidRPr="00FC00DF">
              <w:rPr>
                <w:rFonts w:ascii="Grot10" w:eastAsia="Times New Roman" w:hAnsi="Grot10" w:cs="Segoe UI"/>
                <w:lang w:eastAsia="en-GB"/>
              </w:rPr>
              <w:t>Essential</w:t>
            </w:r>
          </w:p>
        </w:tc>
      </w:tr>
      <w:tr w:rsidR="001C5055" w:rsidRPr="00875946" w14:paraId="7025D882" w14:textId="77777777" w:rsidTr="00875946">
        <w:tc>
          <w:tcPr>
            <w:tcW w:w="7290" w:type="dxa"/>
            <w:tcBorders>
              <w:top w:val="single" w:sz="4" w:space="0" w:color="auto"/>
              <w:left w:val="single" w:sz="4" w:space="0" w:color="auto"/>
              <w:bottom w:val="single" w:sz="4" w:space="0" w:color="auto"/>
              <w:right w:val="single" w:sz="4" w:space="0" w:color="auto"/>
            </w:tcBorders>
            <w:shd w:val="clear" w:color="auto" w:fill="auto"/>
          </w:tcPr>
          <w:p w14:paraId="647C0397" w14:textId="6C147CF7" w:rsidR="001C5055" w:rsidRPr="00FC00DF" w:rsidRDefault="00251BD6" w:rsidP="00875946">
            <w:pPr>
              <w:spacing w:after="0" w:line="240" w:lineRule="auto"/>
              <w:textAlignment w:val="baseline"/>
              <w:rPr>
                <w:rFonts w:ascii="Grot10" w:eastAsia="Times New Roman" w:hAnsi="Grot10" w:cs="Segoe UI"/>
                <w:lang w:eastAsia="en-GB"/>
              </w:rPr>
            </w:pPr>
            <w:r w:rsidRPr="00FC00DF">
              <w:rPr>
                <w:rFonts w:ascii="Grot10" w:eastAsia="Times New Roman" w:hAnsi="Grot10" w:cs="Segoe UI"/>
                <w:lang w:eastAsia="en-GB"/>
              </w:rPr>
              <w:t xml:space="preserve">Demonstrates the ability to safely administer medicines in accordance with NMC Guidelines for the administration of medicines (2002)  </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4A2AF25" w14:textId="5D280847" w:rsidR="001C5055" w:rsidRPr="00FC00DF" w:rsidRDefault="00FC00DF" w:rsidP="00875946">
            <w:pPr>
              <w:spacing w:after="0" w:line="240" w:lineRule="auto"/>
              <w:textAlignment w:val="baseline"/>
              <w:rPr>
                <w:rFonts w:ascii="Grot10" w:eastAsia="Times New Roman" w:hAnsi="Grot10" w:cs="Segoe UI"/>
                <w:lang w:eastAsia="en-GB"/>
              </w:rPr>
            </w:pPr>
            <w:r w:rsidRPr="00FC00DF">
              <w:rPr>
                <w:rFonts w:ascii="Grot10" w:eastAsia="Times New Roman" w:hAnsi="Grot10" w:cs="Segoe UI"/>
                <w:lang w:eastAsia="en-GB"/>
              </w:rPr>
              <w:t>Essential</w:t>
            </w:r>
          </w:p>
        </w:tc>
      </w:tr>
      <w:tr w:rsidR="001C5055" w:rsidRPr="00875946" w14:paraId="46E17B6B" w14:textId="77777777" w:rsidTr="00875946">
        <w:tc>
          <w:tcPr>
            <w:tcW w:w="7290" w:type="dxa"/>
            <w:tcBorders>
              <w:top w:val="single" w:sz="4" w:space="0" w:color="auto"/>
              <w:left w:val="single" w:sz="4" w:space="0" w:color="auto"/>
              <w:bottom w:val="single" w:sz="4" w:space="0" w:color="auto"/>
              <w:right w:val="single" w:sz="4" w:space="0" w:color="auto"/>
            </w:tcBorders>
            <w:shd w:val="clear" w:color="auto" w:fill="auto"/>
          </w:tcPr>
          <w:p w14:paraId="18DAB034" w14:textId="04ED1B0F" w:rsidR="001C5055" w:rsidRPr="00FC00DF" w:rsidRDefault="00FC00DF" w:rsidP="00875946">
            <w:pPr>
              <w:spacing w:after="0" w:line="240" w:lineRule="auto"/>
              <w:textAlignment w:val="baseline"/>
              <w:rPr>
                <w:rFonts w:ascii="Grot10" w:eastAsia="Times New Roman" w:hAnsi="Grot10" w:cs="Segoe UI"/>
                <w:lang w:eastAsia="en-GB"/>
              </w:rPr>
            </w:pPr>
            <w:r w:rsidRPr="00FC00DF">
              <w:rPr>
                <w:rFonts w:ascii="Grot10" w:eastAsia="Times New Roman" w:hAnsi="Grot10" w:cs="Segoe UI"/>
                <w:lang w:eastAsia="en-GB"/>
              </w:rPr>
              <w:t>Demonstrates compassion and understanding of holistic care provision</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18A6824D" w14:textId="6EE187EA" w:rsidR="001C5055" w:rsidRPr="00FC00DF" w:rsidRDefault="00FC00DF" w:rsidP="00875946">
            <w:pPr>
              <w:spacing w:after="0" w:line="240" w:lineRule="auto"/>
              <w:textAlignment w:val="baseline"/>
              <w:rPr>
                <w:rFonts w:ascii="Grot10" w:eastAsia="Times New Roman" w:hAnsi="Grot10" w:cs="Segoe UI"/>
                <w:lang w:eastAsia="en-GB"/>
              </w:rPr>
            </w:pPr>
            <w:r w:rsidRPr="00FC00DF">
              <w:rPr>
                <w:rFonts w:ascii="Grot10" w:eastAsia="Times New Roman" w:hAnsi="Grot10" w:cs="Segoe UI"/>
                <w:lang w:eastAsia="en-GB"/>
              </w:rPr>
              <w:t>Essential</w:t>
            </w:r>
          </w:p>
        </w:tc>
      </w:tr>
      <w:tr w:rsidR="001C5055" w:rsidRPr="00875946" w14:paraId="1D52D407" w14:textId="77777777" w:rsidTr="00875946">
        <w:tc>
          <w:tcPr>
            <w:tcW w:w="7290" w:type="dxa"/>
            <w:tcBorders>
              <w:top w:val="single" w:sz="4" w:space="0" w:color="auto"/>
              <w:left w:val="single" w:sz="4" w:space="0" w:color="auto"/>
              <w:bottom w:val="single" w:sz="4" w:space="0" w:color="auto"/>
              <w:right w:val="single" w:sz="4" w:space="0" w:color="auto"/>
            </w:tcBorders>
            <w:shd w:val="clear" w:color="auto" w:fill="auto"/>
          </w:tcPr>
          <w:p w14:paraId="44CC0207" w14:textId="3C11998B" w:rsidR="001C5055" w:rsidRPr="00FC00DF" w:rsidRDefault="00FC00DF" w:rsidP="00875946">
            <w:pPr>
              <w:spacing w:after="0" w:line="240" w:lineRule="auto"/>
              <w:textAlignment w:val="baseline"/>
              <w:rPr>
                <w:rFonts w:ascii="Grot10" w:eastAsia="Times New Roman" w:hAnsi="Grot10" w:cs="Segoe UI"/>
                <w:lang w:eastAsia="en-GB"/>
              </w:rPr>
            </w:pPr>
            <w:r w:rsidRPr="00FC00DF">
              <w:rPr>
                <w:rFonts w:ascii="Grot10" w:eastAsia="Times New Roman" w:hAnsi="Grot10" w:cs="Segoe UI"/>
                <w:lang w:eastAsia="en-GB"/>
              </w:rPr>
              <w:t>Well organised with good time management skills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1769584" w14:textId="478475EF" w:rsidR="001C5055" w:rsidRPr="00FC00DF" w:rsidRDefault="00FC00DF" w:rsidP="00875946">
            <w:pPr>
              <w:spacing w:after="0" w:line="240" w:lineRule="auto"/>
              <w:textAlignment w:val="baseline"/>
              <w:rPr>
                <w:rFonts w:ascii="Grot10" w:eastAsia="Times New Roman" w:hAnsi="Grot10" w:cs="Segoe UI"/>
                <w:lang w:eastAsia="en-GB"/>
              </w:rPr>
            </w:pPr>
            <w:r w:rsidRPr="00FC00DF">
              <w:rPr>
                <w:rFonts w:ascii="Grot10" w:eastAsia="Times New Roman" w:hAnsi="Grot10" w:cs="Segoe UI"/>
                <w:lang w:eastAsia="en-GB"/>
              </w:rPr>
              <w:t>Essential</w:t>
            </w:r>
          </w:p>
        </w:tc>
      </w:tr>
      <w:tr w:rsidR="00875946" w:rsidRPr="00875946" w14:paraId="04049DE5" w14:textId="77777777" w:rsidTr="00875946">
        <w:tc>
          <w:tcPr>
            <w:tcW w:w="7290" w:type="dxa"/>
            <w:tcBorders>
              <w:top w:val="single" w:sz="4" w:space="0" w:color="auto"/>
              <w:left w:val="single" w:sz="4" w:space="0" w:color="auto"/>
              <w:bottom w:val="single" w:sz="4" w:space="0" w:color="auto"/>
              <w:right w:val="single" w:sz="4" w:space="0" w:color="auto"/>
            </w:tcBorders>
            <w:shd w:val="clear" w:color="auto" w:fill="auto"/>
          </w:tcPr>
          <w:p w14:paraId="5F32369F" w14:textId="54398F52" w:rsidR="00875946" w:rsidRPr="00875946" w:rsidRDefault="00875946" w:rsidP="00875946">
            <w:pPr>
              <w:spacing w:after="0" w:line="240" w:lineRule="auto"/>
              <w:textAlignment w:val="baseline"/>
              <w:rPr>
                <w:rFonts w:ascii="Grot10" w:eastAsia="Times New Roman" w:hAnsi="Grot10" w:cs="Segoe UI"/>
                <w:b/>
                <w:bCs/>
                <w:sz w:val="24"/>
                <w:szCs w:val="24"/>
                <w:lang w:eastAsia="en-GB"/>
              </w:rPr>
            </w:pPr>
            <w:r w:rsidRPr="00875946">
              <w:rPr>
                <w:rFonts w:ascii="Grot10" w:eastAsia="Times New Roman" w:hAnsi="Grot10" w:cs="Segoe UI"/>
                <w:b/>
                <w:bCs/>
                <w:sz w:val="24"/>
                <w:szCs w:val="24"/>
                <w:lang w:eastAsia="en-GB"/>
              </w:rPr>
              <w:t>OTHER</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24664F80" w14:textId="77777777" w:rsidR="00875946" w:rsidRPr="00875946" w:rsidRDefault="00875946" w:rsidP="00875946">
            <w:pPr>
              <w:spacing w:after="0" w:line="240" w:lineRule="auto"/>
              <w:textAlignment w:val="baseline"/>
              <w:rPr>
                <w:rFonts w:ascii="Grot10" w:eastAsia="Times New Roman" w:hAnsi="Grot10" w:cs="Segoe UI"/>
                <w:b/>
                <w:bCs/>
                <w:sz w:val="24"/>
                <w:szCs w:val="24"/>
                <w:lang w:eastAsia="en-GB"/>
              </w:rPr>
            </w:pPr>
          </w:p>
        </w:tc>
      </w:tr>
      <w:tr w:rsidR="00875946" w:rsidRPr="00875946" w14:paraId="26826731" w14:textId="77777777" w:rsidTr="00875946">
        <w:tc>
          <w:tcPr>
            <w:tcW w:w="7290" w:type="dxa"/>
            <w:tcBorders>
              <w:top w:val="single" w:sz="4" w:space="0" w:color="auto"/>
              <w:left w:val="single" w:sz="4" w:space="0" w:color="auto"/>
              <w:bottom w:val="single" w:sz="4" w:space="0" w:color="auto"/>
              <w:right w:val="single" w:sz="4" w:space="0" w:color="auto"/>
            </w:tcBorders>
            <w:shd w:val="clear" w:color="auto" w:fill="auto"/>
          </w:tcPr>
          <w:p w14:paraId="729BC489" w14:textId="4917342D" w:rsidR="00875946" w:rsidRPr="00F84E4C" w:rsidRDefault="00F84E4C" w:rsidP="00875946">
            <w:pPr>
              <w:spacing w:after="0" w:line="240" w:lineRule="auto"/>
              <w:textAlignment w:val="baseline"/>
              <w:rPr>
                <w:rFonts w:ascii="Grot10" w:eastAsia="Times New Roman" w:hAnsi="Grot10" w:cs="Segoe UI"/>
                <w:lang w:eastAsia="en-GB"/>
              </w:rPr>
            </w:pPr>
            <w:r w:rsidRPr="00F84E4C">
              <w:rPr>
                <w:rFonts w:ascii="Grot10" w:eastAsia="Times New Roman" w:hAnsi="Grot10" w:cs="Segoe UI"/>
                <w:lang w:eastAsia="en-GB"/>
              </w:rPr>
              <w:t>Able to work flexibly to meet service needs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CCFAF3C" w14:textId="3D840C0E" w:rsidR="00875946" w:rsidRPr="00F84E4C" w:rsidRDefault="00F84E4C" w:rsidP="00875946">
            <w:pPr>
              <w:spacing w:after="0" w:line="240" w:lineRule="auto"/>
              <w:textAlignment w:val="baseline"/>
              <w:rPr>
                <w:rFonts w:ascii="Grot10" w:eastAsia="Times New Roman" w:hAnsi="Grot10" w:cs="Segoe UI"/>
                <w:lang w:eastAsia="en-GB"/>
              </w:rPr>
            </w:pPr>
            <w:r w:rsidRPr="00F84E4C">
              <w:rPr>
                <w:rFonts w:ascii="Grot10" w:eastAsia="Times New Roman" w:hAnsi="Grot10" w:cs="Segoe UI"/>
                <w:lang w:eastAsia="en-GB"/>
              </w:rPr>
              <w:t>Essential</w:t>
            </w:r>
          </w:p>
        </w:tc>
      </w:tr>
      <w:tr w:rsidR="00FC00DF" w:rsidRPr="00875946" w14:paraId="0B3122CA" w14:textId="77777777" w:rsidTr="00875946">
        <w:tc>
          <w:tcPr>
            <w:tcW w:w="7290" w:type="dxa"/>
            <w:tcBorders>
              <w:top w:val="single" w:sz="4" w:space="0" w:color="auto"/>
              <w:left w:val="single" w:sz="4" w:space="0" w:color="auto"/>
              <w:bottom w:val="single" w:sz="4" w:space="0" w:color="auto"/>
              <w:right w:val="single" w:sz="4" w:space="0" w:color="auto"/>
            </w:tcBorders>
            <w:shd w:val="clear" w:color="auto" w:fill="auto"/>
          </w:tcPr>
          <w:p w14:paraId="471FA049" w14:textId="01925070" w:rsidR="00FC00DF" w:rsidRPr="00F84E4C" w:rsidRDefault="00F84E4C" w:rsidP="00875946">
            <w:pPr>
              <w:spacing w:after="0" w:line="240" w:lineRule="auto"/>
              <w:textAlignment w:val="baseline"/>
              <w:rPr>
                <w:rFonts w:ascii="Grot10" w:eastAsia="Times New Roman" w:hAnsi="Grot10" w:cs="Segoe UI"/>
                <w:lang w:eastAsia="en-GB"/>
              </w:rPr>
            </w:pPr>
            <w:r w:rsidRPr="00F84E4C">
              <w:rPr>
                <w:rFonts w:ascii="Grot10" w:eastAsia="Times New Roman" w:hAnsi="Grot10" w:cs="Segoe UI"/>
                <w:lang w:eastAsia="en-GB"/>
              </w:rPr>
              <w:t>Commitment to continuous personal and professional development</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2354E710" w14:textId="105C3C5A" w:rsidR="00FC00DF" w:rsidRPr="00F84E4C" w:rsidRDefault="00F84E4C" w:rsidP="00875946">
            <w:pPr>
              <w:spacing w:after="0" w:line="240" w:lineRule="auto"/>
              <w:textAlignment w:val="baseline"/>
              <w:rPr>
                <w:rFonts w:ascii="Grot10" w:eastAsia="Times New Roman" w:hAnsi="Grot10" w:cs="Segoe UI"/>
                <w:lang w:eastAsia="en-GB"/>
              </w:rPr>
            </w:pPr>
            <w:r w:rsidRPr="00F84E4C">
              <w:rPr>
                <w:rFonts w:ascii="Grot10" w:eastAsia="Times New Roman" w:hAnsi="Grot10" w:cs="Segoe UI"/>
                <w:lang w:eastAsia="en-GB"/>
              </w:rPr>
              <w:t>Essential</w:t>
            </w:r>
          </w:p>
        </w:tc>
      </w:tr>
      <w:tr w:rsidR="00FC00DF" w:rsidRPr="00875946" w14:paraId="55B5D9B7" w14:textId="77777777" w:rsidTr="00875946">
        <w:tc>
          <w:tcPr>
            <w:tcW w:w="7290" w:type="dxa"/>
            <w:tcBorders>
              <w:top w:val="single" w:sz="4" w:space="0" w:color="auto"/>
              <w:left w:val="single" w:sz="4" w:space="0" w:color="auto"/>
              <w:bottom w:val="single" w:sz="4" w:space="0" w:color="auto"/>
              <w:right w:val="single" w:sz="4" w:space="0" w:color="auto"/>
            </w:tcBorders>
            <w:shd w:val="clear" w:color="auto" w:fill="auto"/>
          </w:tcPr>
          <w:p w14:paraId="2F60F92A" w14:textId="1A632654" w:rsidR="00FC00DF" w:rsidRPr="00F84E4C" w:rsidRDefault="00F84E4C" w:rsidP="00875946">
            <w:pPr>
              <w:spacing w:after="0" w:line="240" w:lineRule="auto"/>
              <w:textAlignment w:val="baseline"/>
              <w:rPr>
                <w:rFonts w:ascii="Grot10" w:eastAsia="Times New Roman" w:hAnsi="Grot10" w:cs="Segoe UI"/>
                <w:lang w:eastAsia="en-GB"/>
              </w:rPr>
            </w:pPr>
            <w:r w:rsidRPr="00F84E4C">
              <w:rPr>
                <w:rFonts w:ascii="Grot10" w:eastAsia="Times New Roman" w:hAnsi="Grot10" w:cs="Segoe UI"/>
                <w:lang w:eastAsia="en-GB"/>
              </w:rPr>
              <w:t>Awareness of the impact of loss and bereavement on self and others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6437A41" w14:textId="025370D0" w:rsidR="00FC00DF" w:rsidRPr="00F84E4C" w:rsidRDefault="00F84E4C" w:rsidP="00875946">
            <w:pPr>
              <w:spacing w:after="0" w:line="240" w:lineRule="auto"/>
              <w:textAlignment w:val="baseline"/>
              <w:rPr>
                <w:rFonts w:ascii="Grot10" w:eastAsia="Times New Roman" w:hAnsi="Grot10" w:cs="Segoe UI"/>
                <w:lang w:eastAsia="en-GB"/>
              </w:rPr>
            </w:pPr>
            <w:r w:rsidRPr="00F84E4C">
              <w:rPr>
                <w:rFonts w:ascii="Grot10" w:eastAsia="Times New Roman" w:hAnsi="Grot10" w:cs="Segoe UI"/>
                <w:lang w:eastAsia="en-GB"/>
              </w:rPr>
              <w:t>Essential</w:t>
            </w:r>
          </w:p>
        </w:tc>
      </w:tr>
    </w:tbl>
    <w:p w14:paraId="664355AD" w14:textId="77777777" w:rsidR="00E4565F" w:rsidRPr="00875946" w:rsidRDefault="00E4565F" w:rsidP="00875946">
      <w:pPr>
        <w:spacing w:after="0"/>
        <w:jc w:val="center"/>
        <w:rPr>
          <w:rFonts w:ascii="Grot10" w:hAnsi="Grot10" w:cs="Arial"/>
          <w:sz w:val="24"/>
          <w:szCs w:val="24"/>
        </w:rPr>
      </w:pPr>
    </w:p>
    <w:sectPr w:rsidR="00E4565F" w:rsidRPr="00875946" w:rsidSect="008C1145">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5389" w14:textId="77777777" w:rsidR="00EB01E9" w:rsidRDefault="00EB01E9" w:rsidP="004C05F3">
      <w:pPr>
        <w:spacing w:after="0" w:line="240" w:lineRule="auto"/>
      </w:pPr>
      <w:r>
        <w:separator/>
      </w:r>
    </w:p>
  </w:endnote>
  <w:endnote w:type="continuationSeparator" w:id="0">
    <w:p w14:paraId="54278BEA" w14:textId="77777777" w:rsidR="00EB01E9" w:rsidRDefault="00EB01E9" w:rsidP="004C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10">
    <w:altName w:val="Calibri"/>
    <w:panose1 w:val="00000000000000000000"/>
    <w:charset w:val="00"/>
    <w:family w:val="modern"/>
    <w:notTrueType/>
    <w:pitch w:val="variable"/>
    <w:sig w:usb0="800000AF" w:usb1="4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TTE19DE2D0t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1B0E" w14:textId="33783A97" w:rsidR="00997C65" w:rsidRPr="004C05F3" w:rsidRDefault="00997C65" w:rsidP="004C05F3">
    <w:pPr>
      <w:tabs>
        <w:tab w:val="center" w:pos="4320"/>
        <w:tab w:val="right" w:pos="8640"/>
      </w:tabs>
      <w:spacing w:after="0" w:line="240" w:lineRule="auto"/>
      <w:rPr>
        <w:rFonts w:ascii="Times New Roman" w:eastAsia="Times New Roman" w:hAnsi="Times New Roman" w:cs="Times New Roman"/>
        <w:b/>
        <w:color w:val="808080"/>
        <w:sz w:val="20"/>
        <w:szCs w:val="24"/>
      </w:rPr>
    </w:pPr>
    <w:r w:rsidRPr="004C05F3">
      <w:rPr>
        <w:rFonts w:ascii="Times New Roman" w:eastAsia="Times New Roman" w:hAnsi="Times New Roman" w:cs="Times New Roman"/>
        <w:b/>
        <w:color w:val="808080"/>
        <w:sz w:val="20"/>
        <w:szCs w:val="24"/>
      </w:rPr>
      <w:t>KWFORMS  JD</w:t>
    </w:r>
    <w:r w:rsidR="007D37EF">
      <w:rPr>
        <w:rFonts w:ascii="Times New Roman" w:eastAsia="Times New Roman" w:hAnsi="Times New Roman" w:cs="Times New Roman"/>
        <w:b/>
        <w:color w:val="808080"/>
        <w:sz w:val="20"/>
        <w:szCs w:val="24"/>
      </w:rPr>
      <w:t xml:space="preserve">147               </w:t>
    </w:r>
    <w:r w:rsidRPr="004C05F3">
      <w:rPr>
        <w:rFonts w:ascii="Times New Roman" w:eastAsia="Times New Roman" w:hAnsi="Times New Roman" w:cs="Times New Roman"/>
        <w:b/>
        <w:color w:val="808080"/>
        <w:sz w:val="20"/>
        <w:szCs w:val="24"/>
      </w:rPr>
      <w:t xml:space="preserve">    </w:t>
    </w:r>
    <w:r w:rsidR="00F84E4C">
      <w:rPr>
        <w:rFonts w:ascii="Times New Roman" w:eastAsia="Times New Roman" w:hAnsi="Times New Roman" w:cs="Times New Roman"/>
        <w:b/>
        <w:color w:val="808080"/>
        <w:sz w:val="20"/>
        <w:szCs w:val="24"/>
      </w:rPr>
      <w:t xml:space="preserve">Bank Staff Nurse </w:t>
    </w:r>
    <w:r w:rsidR="00F84E4C">
      <w:rPr>
        <w:rFonts w:ascii="Times New Roman" w:eastAsia="Times New Roman" w:hAnsi="Times New Roman" w:cs="Times New Roman"/>
        <w:b/>
        <w:color w:val="808080"/>
        <w:sz w:val="20"/>
        <w:szCs w:val="24"/>
      </w:rPr>
      <w:tab/>
    </w:r>
    <w:r w:rsidR="00875946">
      <w:rPr>
        <w:rFonts w:ascii="Times New Roman" w:eastAsia="Times New Roman" w:hAnsi="Times New Roman" w:cs="Times New Roman"/>
        <w:b/>
        <w:color w:val="808080"/>
        <w:sz w:val="20"/>
        <w:szCs w:val="24"/>
      </w:rPr>
      <w:tab/>
    </w:r>
    <w:r w:rsidR="00F84E4C">
      <w:rPr>
        <w:rFonts w:ascii="Times New Roman" w:eastAsia="Times New Roman" w:hAnsi="Times New Roman" w:cs="Times New Roman"/>
        <w:b/>
        <w:color w:val="808080"/>
        <w:sz w:val="20"/>
        <w:szCs w:val="24"/>
      </w:rPr>
      <w:t>5</w:t>
    </w:r>
    <w:r w:rsidR="00F84E4C" w:rsidRPr="00F84E4C">
      <w:rPr>
        <w:rFonts w:ascii="Times New Roman" w:eastAsia="Times New Roman" w:hAnsi="Times New Roman" w:cs="Times New Roman"/>
        <w:b/>
        <w:color w:val="808080"/>
        <w:sz w:val="20"/>
        <w:szCs w:val="24"/>
        <w:vertAlign w:val="superscript"/>
      </w:rPr>
      <w:t>th</w:t>
    </w:r>
    <w:r w:rsidR="00F84E4C">
      <w:rPr>
        <w:rFonts w:ascii="Times New Roman" w:eastAsia="Times New Roman" w:hAnsi="Times New Roman" w:cs="Times New Roman"/>
        <w:b/>
        <w:color w:val="808080"/>
        <w:sz w:val="20"/>
        <w:szCs w:val="24"/>
      </w:rPr>
      <w:t xml:space="preserve"> April 2021</w:t>
    </w:r>
    <w:r w:rsidRPr="004C05F3">
      <w:rPr>
        <w:rFonts w:ascii="Times New Roman" w:eastAsia="Times New Roman" w:hAnsi="Times New Roman" w:cs="Times New Roman"/>
        <w:b/>
        <w:color w:val="808080"/>
        <w:sz w:val="20"/>
        <w:szCs w:val="24"/>
      </w:rPr>
      <w:tab/>
    </w:r>
    <w:r w:rsidRPr="004C05F3">
      <w:rPr>
        <w:rFonts w:ascii="Times New Roman" w:eastAsia="Times New Roman" w:hAnsi="Times New Roman" w:cs="Times New Roman"/>
        <w:b/>
        <w:color w:val="808080"/>
        <w:sz w:val="20"/>
        <w:szCs w:val="24"/>
      </w:rPr>
      <w:fldChar w:fldCharType="begin"/>
    </w:r>
    <w:r w:rsidRPr="004C05F3">
      <w:rPr>
        <w:rFonts w:ascii="Times New Roman" w:eastAsia="Times New Roman" w:hAnsi="Times New Roman" w:cs="Times New Roman"/>
        <w:b/>
        <w:color w:val="808080"/>
        <w:sz w:val="20"/>
        <w:szCs w:val="24"/>
      </w:rPr>
      <w:instrText xml:space="preserve"> PAGE </w:instrText>
    </w:r>
    <w:r w:rsidRPr="004C05F3">
      <w:rPr>
        <w:rFonts w:ascii="Times New Roman" w:eastAsia="Times New Roman" w:hAnsi="Times New Roman" w:cs="Times New Roman"/>
        <w:b/>
        <w:color w:val="808080"/>
        <w:sz w:val="20"/>
        <w:szCs w:val="24"/>
      </w:rPr>
      <w:fldChar w:fldCharType="separate"/>
    </w:r>
    <w:r w:rsidR="002F644F">
      <w:rPr>
        <w:rFonts w:ascii="Times New Roman" w:eastAsia="Times New Roman" w:hAnsi="Times New Roman" w:cs="Times New Roman"/>
        <w:b/>
        <w:noProof/>
        <w:color w:val="808080"/>
        <w:sz w:val="20"/>
        <w:szCs w:val="24"/>
      </w:rPr>
      <w:t>1</w:t>
    </w:r>
    <w:r w:rsidRPr="004C05F3">
      <w:rPr>
        <w:rFonts w:ascii="Times New Roman" w:eastAsia="Times New Roman" w:hAnsi="Times New Roman" w:cs="Times New Roman"/>
        <w:b/>
        <w:color w:val="808080"/>
        <w:sz w:val="20"/>
        <w:szCs w:val="24"/>
      </w:rPr>
      <w:fldChar w:fldCharType="end"/>
    </w:r>
    <w:r w:rsidRPr="004C05F3">
      <w:rPr>
        <w:rFonts w:ascii="Times New Roman" w:eastAsia="Times New Roman" w:hAnsi="Times New Roman" w:cs="Times New Roman"/>
        <w:b/>
        <w:color w:val="808080"/>
        <w:sz w:val="20"/>
        <w:szCs w:val="24"/>
      </w:rPr>
      <w:t>/</w:t>
    </w:r>
    <w:r w:rsidRPr="004C05F3">
      <w:rPr>
        <w:rFonts w:ascii="Times New Roman" w:eastAsia="Times New Roman" w:hAnsi="Times New Roman" w:cs="Times New Roman"/>
        <w:b/>
        <w:color w:val="808080"/>
        <w:sz w:val="20"/>
        <w:szCs w:val="24"/>
      </w:rPr>
      <w:fldChar w:fldCharType="begin"/>
    </w:r>
    <w:r w:rsidRPr="004C05F3">
      <w:rPr>
        <w:rFonts w:ascii="Times New Roman" w:eastAsia="Times New Roman" w:hAnsi="Times New Roman" w:cs="Times New Roman"/>
        <w:b/>
        <w:color w:val="808080"/>
        <w:sz w:val="20"/>
        <w:szCs w:val="24"/>
      </w:rPr>
      <w:instrText xml:space="preserve"> NUMPAGES </w:instrText>
    </w:r>
    <w:r w:rsidRPr="004C05F3">
      <w:rPr>
        <w:rFonts w:ascii="Times New Roman" w:eastAsia="Times New Roman" w:hAnsi="Times New Roman" w:cs="Times New Roman"/>
        <w:b/>
        <w:color w:val="808080"/>
        <w:sz w:val="20"/>
        <w:szCs w:val="24"/>
      </w:rPr>
      <w:fldChar w:fldCharType="separate"/>
    </w:r>
    <w:r w:rsidR="002F644F">
      <w:rPr>
        <w:rFonts w:ascii="Times New Roman" w:eastAsia="Times New Roman" w:hAnsi="Times New Roman" w:cs="Times New Roman"/>
        <w:b/>
        <w:noProof/>
        <w:color w:val="808080"/>
        <w:sz w:val="20"/>
        <w:szCs w:val="24"/>
      </w:rPr>
      <w:t>3</w:t>
    </w:r>
    <w:r w:rsidRPr="004C05F3">
      <w:rPr>
        <w:rFonts w:ascii="Times New Roman" w:eastAsia="Times New Roman" w:hAnsi="Times New Roman" w:cs="Times New Roman"/>
        <w:b/>
        <w:color w:val="808080"/>
        <w:sz w:val="20"/>
        <w:szCs w:val="24"/>
      </w:rPr>
      <w:fldChar w:fldCharType="end"/>
    </w:r>
  </w:p>
  <w:p w14:paraId="3041E394" w14:textId="77777777" w:rsidR="00997C65" w:rsidRDefault="00997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49B4" w14:textId="77777777" w:rsidR="00EB01E9" w:rsidRDefault="00EB01E9" w:rsidP="004C05F3">
      <w:pPr>
        <w:spacing w:after="0" w:line="240" w:lineRule="auto"/>
      </w:pPr>
      <w:r>
        <w:separator/>
      </w:r>
    </w:p>
  </w:footnote>
  <w:footnote w:type="continuationSeparator" w:id="0">
    <w:p w14:paraId="123DB947" w14:textId="77777777" w:rsidR="00EB01E9" w:rsidRDefault="00EB01E9" w:rsidP="004C0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AAD"/>
    <w:multiLevelType w:val="hybridMultilevel"/>
    <w:tmpl w:val="7BC22E1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83295"/>
    <w:multiLevelType w:val="hybridMultilevel"/>
    <w:tmpl w:val="80F84C3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12537"/>
    <w:multiLevelType w:val="hybridMultilevel"/>
    <w:tmpl w:val="CFC8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D71F4"/>
    <w:multiLevelType w:val="hybridMultilevel"/>
    <w:tmpl w:val="C78C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E0B06"/>
    <w:multiLevelType w:val="hybridMultilevel"/>
    <w:tmpl w:val="08B8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90067"/>
    <w:multiLevelType w:val="hybridMultilevel"/>
    <w:tmpl w:val="DA32701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92678"/>
    <w:multiLevelType w:val="hybridMultilevel"/>
    <w:tmpl w:val="2CB8FCC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54414"/>
    <w:multiLevelType w:val="hybridMultilevel"/>
    <w:tmpl w:val="7102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03BDD"/>
    <w:multiLevelType w:val="hybridMultilevel"/>
    <w:tmpl w:val="360CCBDE"/>
    <w:lvl w:ilvl="0" w:tplc="0C9047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555BCC"/>
    <w:multiLevelType w:val="hybridMultilevel"/>
    <w:tmpl w:val="B6F8F5B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93A02"/>
    <w:multiLevelType w:val="hybridMultilevel"/>
    <w:tmpl w:val="5E66F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A679C"/>
    <w:multiLevelType w:val="hybridMultilevel"/>
    <w:tmpl w:val="AA32A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AB3BA7"/>
    <w:multiLevelType w:val="hybridMultilevel"/>
    <w:tmpl w:val="8558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345889"/>
    <w:multiLevelType w:val="hybridMultilevel"/>
    <w:tmpl w:val="9C725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D4F85"/>
    <w:multiLevelType w:val="hybridMultilevel"/>
    <w:tmpl w:val="0A002612"/>
    <w:lvl w:ilvl="0" w:tplc="04090001">
      <w:start w:val="1"/>
      <w:numFmt w:val="bullet"/>
      <w:lvlText w:val=""/>
      <w:lvlJc w:val="left"/>
      <w:pPr>
        <w:ind w:left="360" w:hanging="360"/>
      </w:pPr>
      <w:rPr>
        <w:rFonts w:ascii="Symbol" w:hAnsi="Symbol" w:hint="default"/>
      </w:rPr>
    </w:lvl>
    <w:lvl w:ilvl="1" w:tplc="6E96D7EE">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084449"/>
    <w:multiLevelType w:val="hybridMultilevel"/>
    <w:tmpl w:val="F356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A33A6"/>
    <w:multiLevelType w:val="hybridMultilevel"/>
    <w:tmpl w:val="6052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EF6A27"/>
    <w:multiLevelType w:val="hybridMultilevel"/>
    <w:tmpl w:val="5BDC6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923C39"/>
    <w:multiLevelType w:val="hybridMultilevel"/>
    <w:tmpl w:val="843EA0F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772C6"/>
    <w:multiLevelType w:val="hybridMultilevel"/>
    <w:tmpl w:val="C068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A37CB"/>
    <w:multiLevelType w:val="hybridMultilevel"/>
    <w:tmpl w:val="C946FE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6886BD0">
      <w:numFmt w:val="bullet"/>
      <w:lvlText w:val="·"/>
      <w:lvlJc w:val="left"/>
      <w:pPr>
        <w:ind w:left="1800" w:hanging="360"/>
      </w:pPr>
      <w:rPr>
        <w:rFonts w:ascii="Grot10" w:eastAsiaTheme="minorHAnsi" w:hAnsi="Grot10"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1502BF"/>
    <w:multiLevelType w:val="hybridMultilevel"/>
    <w:tmpl w:val="0546C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FA5BAD"/>
    <w:multiLevelType w:val="hybridMultilevel"/>
    <w:tmpl w:val="73A4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03A27"/>
    <w:multiLevelType w:val="hybridMultilevel"/>
    <w:tmpl w:val="4EEC22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C6190F"/>
    <w:multiLevelType w:val="hybridMultilevel"/>
    <w:tmpl w:val="0D2A4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9A58C3"/>
    <w:multiLevelType w:val="hybridMultilevel"/>
    <w:tmpl w:val="FE6C3A1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C2A51"/>
    <w:multiLevelType w:val="hybridMultilevel"/>
    <w:tmpl w:val="3780B04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AB7EF8"/>
    <w:multiLevelType w:val="hybridMultilevel"/>
    <w:tmpl w:val="9534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D1D37"/>
    <w:multiLevelType w:val="hybridMultilevel"/>
    <w:tmpl w:val="E474D2B0"/>
    <w:lvl w:ilvl="0" w:tplc="04090001">
      <w:start w:val="1"/>
      <w:numFmt w:val="bullet"/>
      <w:lvlText w:val=""/>
      <w:lvlJc w:val="left"/>
      <w:pPr>
        <w:ind w:left="360" w:hanging="360"/>
      </w:pPr>
      <w:rPr>
        <w:rFonts w:ascii="Symbol" w:hAnsi="Symbol" w:hint="default"/>
      </w:rPr>
    </w:lvl>
    <w:lvl w:ilvl="1" w:tplc="821E2164">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6305A4"/>
    <w:multiLevelType w:val="hybridMultilevel"/>
    <w:tmpl w:val="3258BF0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AF1346"/>
    <w:multiLevelType w:val="hybridMultilevel"/>
    <w:tmpl w:val="7D8CC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1171B4"/>
    <w:multiLevelType w:val="hybridMultilevel"/>
    <w:tmpl w:val="A9104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7354DD"/>
    <w:multiLevelType w:val="hybridMultilevel"/>
    <w:tmpl w:val="E6829F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9E5037"/>
    <w:multiLevelType w:val="hybridMultilevel"/>
    <w:tmpl w:val="C6844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2C6FBC"/>
    <w:multiLevelType w:val="hybridMultilevel"/>
    <w:tmpl w:val="85F0C11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70A01"/>
    <w:multiLevelType w:val="hybridMultilevel"/>
    <w:tmpl w:val="D6EA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B94D45"/>
    <w:multiLevelType w:val="hybridMultilevel"/>
    <w:tmpl w:val="3E0A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BC3A88"/>
    <w:multiLevelType w:val="hybridMultilevel"/>
    <w:tmpl w:val="753636F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A728F"/>
    <w:multiLevelType w:val="hybridMultilevel"/>
    <w:tmpl w:val="35E875F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4E6556"/>
    <w:multiLevelType w:val="hybridMultilevel"/>
    <w:tmpl w:val="4A1A4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900B9A"/>
    <w:multiLevelType w:val="hybridMultilevel"/>
    <w:tmpl w:val="5E7E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969B7"/>
    <w:multiLevelType w:val="hybridMultilevel"/>
    <w:tmpl w:val="A010F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6"/>
  </w:num>
  <w:num w:numId="3">
    <w:abstractNumId w:val="10"/>
  </w:num>
  <w:num w:numId="4">
    <w:abstractNumId w:val="14"/>
  </w:num>
  <w:num w:numId="5">
    <w:abstractNumId w:val="21"/>
  </w:num>
  <w:num w:numId="6">
    <w:abstractNumId w:val="40"/>
  </w:num>
  <w:num w:numId="7">
    <w:abstractNumId w:val="39"/>
  </w:num>
  <w:num w:numId="8">
    <w:abstractNumId w:val="15"/>
  </w:num>
  <w:num w:numId="9">
    <w:abstractNumId w:val="13"/>
  </w:num>
  <w:num w:numId="10">
    <w:abstractNumId w:val="31"/>
  </w:num>
  <w:num w:numId="11">
    <w:abstractNumId w:val="38"/>
  </w:num>
  <w:num w:numId="12">
    <w:abstractNumId w:val="18"/>
  </w:num>
  <w:num w:numId="13">
    <w:abstractNumId w:val="9"/>
  </w:num>
  <w:num w:numId="14">
    <w:abstractNumId w:val="17"/>
  </w:num>
  <w:num w:numId="15">
    <w:abstractNumId w:val="41"/>
  </w:num>
  <w:num w:numId="16">
    <w:abstractNumId w:val="24"/>
  </w:num>
  <w:num w:numId="17">
    <w:abstractNumId w:val="25"/>
  </w:num>
  <w:num w:numId="18">
    <w:abstractNumId w:val="5"/>
  </w:num>
  <w:num w:numId="19">
    <w:abstractNumId w:val="34"/>
  </w:num>
  <w:num w:numId="20">
    <w:abstractNumId w:val="32"/>
  </w:num>
  <w:num w:numId="21">
    <w:abstractNumId w:val="26"/>
  </w:num>
  <w:num w:numId="22">
    <w:abstractNumId w:val="6"/>
  </w:num>
  <w:num w:numId="23">
    <w:abstractNumId w:val="28"/>
  </w:num>
  <w:num w:numId="24">
    <w:abstractNumId w:val="2"/>
  </w:num>
  <w:num w:numId="25">
    <w:abstractNumId w:val="33"/>
  </w:num>
  <w:num w:numId="26">
    <w:abstractNumId w:val="37"/>
  </w:num>
  <w:num w:numId="27">
    <w:abstractNumId w:val="1"/>
  </w:num>
  <w:num w:numId="28">
    <w:abstractNumId w:val="3"/>
  </w:num>
  <w:num w:numId="29">
    <w:abstractNumId w:val="12"/>
  </w:num>
  <w:num w:numId="30">
    <w:abstractNumId w:val="0"/>
  </w:num>
  <w:num w:numId="31">
    <w:abstractNumId w:val="29"/>
  </w:num>
  <w:num w:numId="32">
    <w:abstractNumId w:val="8"/>
  </w:num>
  <w:num w:numId="33">
    <w:abstractNumId w:val="11"/>
  </w:num>
  <w:num w:numId="34">
    <w:abstractNumId w:val="22"/>
  </w:num>
  <w:num w:numId="35">
    <w:abstractNumId w:val="4"/>
  </w:num>
  <w:num w:numId="36">
    <w:abstractNumId w:val="19"/>
  </w:num>
  <w:num w:numId="37">
    <w:abstractNumId w:val="23"/>
  </w:num>
  <w:num w:numId="38">
    <w:abstractNumId w:val="30"/>
  </w:num>
  <w:num w:numId="39">
    <w:abstractNumId w:val="7"/>
  </w:num>
  <w:num w:numId="40">
    <w:abstractNumId w:val="36"/>
  </w:num>
  <w:num w:numId="41">
    <w:abstractNumId w:val="3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65F"/>
    <w:rsid w:val="000A4C8E"/>
    <w:rsid w:val="00152C4A"/>
    <w:rsid w:val="001A27C0"/>
    <w:rsid w:val="001C5055"/>
    <w:rsid w:val="001D3A4B"/>
    <w:rsid w:val="001D7357"/>
    <w:rsid w:val="002224C6"/>
    <w:rsid w:val="0024688A"/>
    <w:rsid w:val="00251BD6"/>
    <w:rsid w:val="00252C7B"/>
    <w:rsid w:val="002540A3"/>
    <w:rsid w:val="0028417D"/>
    <w:rsid w:val="002E346E"/>
    <w:rsid w:val="002F644F"/>
    <w:rsid w:val="003053F3"/>
    <w:rsid w:val="00335937"/>
    <w:rsid w:val="00336EE1"/>
    <w:rsid w:val="00361555"/>
    <w:rsid w:val="00426574"/>
    <w:rsid w:val="0049120D"/>
    <w:rsid w:val="004C05F3"/>
    <w:rsid w:val="0054768E"/>
    <w:rsid w:val="00635368"/>
    <w:rsid w:val="00677666"/>
    <w:rsid w:val="006B4167"/>
    <w:rsid w:val="006D29C8"/>
    <w:rsid w:val="007D37EF"/>
    <w:rsid w:val="0082121F"/>
    <w:rsid w:val="00875946"/>
    <w:rsid w:val="008C1145"/>
    <w:rsid w:val="00967875"/>
    <w:rsid w:val="00997C65"/>
    <w:rsid w:val="009A12BF"/>
    <w:rsid w:val="00A10E9C"/>
    <w:rsid w:val="00A41BB3"/>
    <w:rsid w:val="00A67C9D"/>
    <w:rsid w:val="00AB7ED7"/>
    <w:rsid w:val="00B0203A"/>
    <w:rsid w:val="00BB24EC"/>
    <w:rsid w:val="00BB2628"/>
    <w:rsid w:val="00C603A1"/>
    <w:rsid w:val="00C70D47"/>
    <w:rsid w:val="00CD02F1"/>
    <w:rsid w:val="00D249A9"/>
    <w:rsid w:val="00E14191"/>
    <w:rsid w:val="00E43484"/>
    <w:rsid w:val="00E4565F"/>
    <w:rsid w:val="00E97B9A"/>
    <w:rsid w:val="00EB01E9"/>
    <w:rsid w:val="00F10FE8"/>
    <w:rsid w:val="00F33DB8"/>
    <w:rsid w:val="00F630E6"/>
    <w:rsid w:val="00F84E4C"/>
    <w:rsid w:val="00FA30F3"/>
    <w:rsid w:val="00FB4642"/>
    <w:rsid w:val="00FC00DF"/>
    <w:rsid w:val="06CCE035"/>
    <w:rsid w:val="0C18EF50"/>
    <w:rsid w:val="0CDB7C12"/>
    <w:rsid w:val="5C13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5EDA9"/>
  <w15:docId w15:val="{EF7ACAE6-1EBD-4485-AD9A-00EA1BFC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65F"/>
    <w:pPr>
      <w:ind w:left="720"/>
      <w:contextualSpacing/>
    </w:pPr>
  </w:style>
  <w:style w:type="paragraph" w:styleId="Subtitle">
    <w:name w:val="Subtitle"/>
    <w:basedOn w:val="Normal"/>
    <w:link w:val="SubtitleChar"/>
    <w:qFormat/>
    <w:rsid w:val="0054768E"/>
    <w:pPr>
      <w:spacing w:after="0" w:line="240" w:lineRule="auto"/>
      <w:jc w:val="center"/>
    </w:pPr>
    <w:rPr>
      <w:rFonts w:ascii="Arial" w:eastAsia="Times New Roman" w:hAnsi="Arial" w:cs="Times New Roman"/>
      <w:b/>
      <w:sz w:val="24"/>
      <w:szCs w:val="24"/>
    </w:rPr>
  </w:style>
  <w:style w:type="character" w:customStyle="1" w:styleId="SubtitleChar">
    <w:name w:val="Subtitle Char"/>
    <w:basedOn w:val="DefaultParagraphFont"/>
    <w:link w:val="Subtitle"/>
    <w:rsid w:val="0054768E"/>
    <w:rPr>
      <w:rFonts w:ascii="Arial" w:eastAsia="Times New Roman" w:hAnsi="Arial" w:cs="Times New Roman"/>
      <w:b/>
      <w:sz w:val="24"/>
      <w:szCs w:val="24"/>
    </w:rPr>
  </w:style>
  <w:style w:type="paragraph" w:styleId="Header">
    <w:name w:val="header"/>
    <w:basedOn w:val="Normal"/>
    <w:link w:val="HeaderChar"/>
    <w:uiPriority w:val="99"/>
    <w:unhideWhenUsed/>
    <w:rsid w:val="004C0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5F3"/>
  </w:style>
  <w:style w:type="paragraph" w:styleId="Footer">
    <w:name w:val="footer"/>
    <w:basedOn w:val="Normal"/>
    <w:link w:val="FooterChar"/>
    <w:uiPriority w:val="99"/>
    <w:unhideWhenUsed/>
    <w:rsid w:val="004C0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5F3"/>
  </w:style>
  <w:style w:type="paragraph" w:styleId="BalloonText">
    <w:name w:val="Balloon Text"/>
    <w:basedOn w:val="Normal"/>
    <w:link w:val="BalloonTextChar"/>
    <w:uiPriority w:val="99"/>
    <w:semiHidden/>
    <w:unhideWhenUsed/>
    <w:rsid w:val="00FB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42"/>
    <w:rPr>
      <w:rFonts w:ascii="Tahoma" w:hAnsi="Tahoma" w:cs="Tahoma"/>
      <w:sz w:val="16"/>
      <w:szCs w:val="16"/>
    </w:rPr>
  </w:style>
  <w:style w:type="character" w:customStyle="1" w:styleId="normaltextrun">
    <w:name w:val="normaltextrun"/>
    <w:basedOn w:val="DefaultParagraphFont"/>
    <w:rsid w:val="00875946"/>
  </w:style>
  <w:style w:type="character" w:customStyle="1" w:styleId="eop">
    <w:name w:val="eop"/>
    <w:basedOn w:val="DefaultParagraphFont"/>
    <w:rsid w:val="00875946"/>
  </w:style>
  <w:style w:type="paragraph" w:customStyle="1" w:styleId="paragraph">
    <w:name w:val="paragraph"/>
    <w:basedOn w:val="Normal"/>
    <w:rsid w:val="008759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875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3723">
      <w:bodyDiv w:val="1"/>
      <w:marLeft w:val="0"/>
      <w:marRight w:val="0"/>
      <w:marTop w:val="0"/>
      <w:marBottom w:val="0"/>
      <w:divBdr>
        <w:top w:val="none" w:sz="0" w:space="0" w:color="auto"/>
        <w:left w:val="none" w:sz="0" w:space="0" w:color="auto"/>
        <w:bottom w:val="none" w:sz="0" w:space="0" w:color="auto"/>
        <w:right w:val="none" w:sz="0" w:space="0" w:color="auto"/>
      </w:divBdr>
    </w:div>
    <w:div w:id="726996777">
      <w:bodyDiv w:val="1"/>
      <w:marLeft w:val="0"/>
      <w:marRight w:val="0"/>
      <w:marTop w:val="0"/>
      <w:marBottom w:val="0"/>
      <w:divBdr>
        <w:top w:val="none" w:sz="0" w:space="0" w:color="auto"/>
        <w:left w:val="none" w:sz="0" w:space="0" w:color="auto"/>
        <w:bottom w:val="none" w:sz="0" w:space="0" w:color="auto"/>
        <w:right w:val="none" w:sz="0" w:space="0" w:color="auto"/>
      </w:divBdr>
      <w:divsChild>
        <w:div w:id="1785535203">
          <w:marLeft w:val="0"/>
          <w:marRight w:val="0"/>
          <w:marTop w:val="0"/>
          <w:marBottom w:val="0"/>
          <w:divBdr>
            <w:top w:val="none" w:sz="0" w:space="0" w:color="auto"/>
            <w:left w:val="none" w:sz="0" w:space="0" w:color="auto"/>
            <w:bottom w:val="none" w:sz="0" w:space="0" w:color="auto"/>
            <w:right w:val="none" w:sz="0" w:space="0" w:color="auto"/>
          </w:divBdr>
          <w:divsChild>
            <w:div w:id="1593007557">
              <w:marLeft w:val="0"/>
              <w:marRight w:val="0"/>
              <w:marTop w:val="0"/>
              <w:marBottom w:val="0"/>
              <w:divBdr>
                <w:top w:val="none" w:sz="0" w:space="0" w:color="auto"/>
                <w:left w:val="none" w:sz="0" w:space="0" w:color="auto"/>
                <w:bottom w:val="none" w:sz="0" w:space="0" w:color="auto"/>
                <w:right w:val="none" w:sz="0" w:space="0" w:color="auto"/>
              </w:divBdr>
            </w:div>
          </w:divsChild>
        </w:div>
        <w:div w:id="930509303">
          <w:marLeft w:val="0"/>
          <w:marRight w:val="0"/>
          <w:marTop w:val="0"/>
          <w:marBottom w:val="0"/>
          <w:divBdr>
            <w:top w:val="none" w:sz="0" w:space="0" w:color="auto"/>
            <w:left w:val="none" w:sz="0" w:space="0" w:color="auto"/>
            <w:bottom w:val="none" w:sz="0" w:space="0" w:color="auto"/>
            <w:right w:val="none" w:sz="0" w:space="0" w:color="auto"/>
          </w:divBdr>
          <w:divsChild>
            <w:div w:id="2052917754">
              <w:marLeft w:val="0"/>
              <w:marRight w:val="0"/>
              <w:marTop w:val="0"/>
              <w:marBottom w:val="0"/>
              <w:divBdr>
                <w:top w:val="none" w:sz="0" w:space="0" w:color="auto"/>
                <w:left w:val="none" w:sz="0" w:space="0" w:color="auto"/>
                <w:bottom w:val="none" w:sz="0" w:space="0" w:color="auto"/>
                <w:right w:val="none" w:sz="0" w:space="0" w:color="auto"/>
              </w:divBdr>
            </w:div>
          </w:divsChild>
        </w:div>
        <w:div w:id="1033306832">
          <w:marLeft w:val="0"/>
          <w:marRight w:val="0"/>
          <w:marTop w:val="0"/>
          <w:marBottom w:val="0"/>
          <w:divBdr>
            <w:top w:val="none" w:sz="0" w:space="0" w:color="auto"/>
            <w:left w:val="none" w:sz="0" w:space="0" w:color="auto"/>
            <w:bottom w:val="none" w:sz="0" w:space="0" w:color="auto"/>
            <w:right w:val="none" w:sz="0" w:space="0" w:color="auto"/>
          </w:divBdr>
          <w:divsChild>
            <w:div w:id="1097754433">
              <w:marLeft w:val="0"/>
              <w:marRight w:val="0"/>
              <w:marTop w:val="0"/>
              <w:marBottom w:val="0"/>
              <w:divBdr>
                <w:top w:val="none" w:sz="0" w:space="0" w:color="auto"/>
                <w:left w:val="none" w:sz="0" w:space="0" w:color="auto"/>
                <w:bottom w:val="none" w:sz="0" w:space="0" w:color="auto"/>
                <w:right w:val="none" w:sz="0" w:space="0" w:color="auto"/>
              </w:divBdr>
            </w:div>
          </w:divsChild>
        </w:div>
        <w:div w:id="645548903">
          <w:marLeft w:val="0"/>
          <w:marRight w:val="0"/>
          <w:marTop w:val="0"/>
          <w:marBottom w:val="0"/>
          <w:divBdr>
            <w:top w:val="none" w:sz="0" w:space="0" w:color="auto"/>
            <w:left w:val="none" w:sz="0" w:space="0" w:color="auto"/>
            <w:bottom w:val="none" w:sz="0" w:space="0" w:color="auto"/>
            <w:right w:val="none" w:sz="0" w:space="0" w:color="auto"/>
          </w:divBdr>
          <w:divsChild>
            <w:div w:id="1716998731">
              <w:marLeft w:val="0"/>
              <w:marRight w:val="0"/>
              <w:marTop w:val="0"/>
              <w:marBottom w:val="0"/>
              <w:divBdr>
                <w:top w:val="none" w:sz="0" w:space="0" w:color="auto"/>
                <w:left w:val="none" w:sz="0" w:space="0" w:color="auto"/>
                <w:bottom w:val="none" w:sz="0" w:space="0" w:color="auto"/>
                <w:right w:val="none" w:sz="0" w:space="0" w:color="auto"/>
              </w:divBdr>
            </w:div>
          </w:divsChild>
        </w:div>
        <w:div w:id="958609213">
          <w:marLeft w:val="0"/>
          <w:marRight w:val="0"/>
          <w:marTop w:val="0"/>
          <w:marBottom w:val="0"/>
          <w:divBdr>
            <w:top w:val="none" w:sz="0" w:space="0" w:color="auto"/>
            <w:left w:val="none" w:sz="0" w:space="0" w:color="auto"/>
            <w:bottom w:val="none" w:sz="0" w:space="0" w:color="auto"/>
            <w:right w:val="none" w:sz="0" w:space="0" w:color="auto"/>
          </w:divBdr>
          <w:divsChild>
            <w:div w:id="1153252181">
              <w:marLeft w:val="0"/>
              <w:marRight w:val="0"/>
              <w:marTop w:val="0"/>
              <w:marBottom w:val="0"/>
              <w:divBdr>
                <w:top w:val="none" w:sz="0" w:space="0" w:color="auto"/>
                <w:left w:val="none" w:sz="0" w:space="0" w:color="auto"/>
                <w:bottom w:val="none" w:sz="0" w:space="0" w:color="auto"/>
                <w:right w:val="none" w:sz="0" w:space="0" w:color="auto"/>
              </w:divBdr>
            </w:div>
          </w:divsChild>
        </w:div>
        <w:div w:id="649090399">
          <w:marLeft w:val="0"/>
          <w:marRight w:val="0"/>
          <w:marTop w:val="0"/>
          <w:marBottom w:val="0"/>
          <w:divBdr>
            <w:top w:val="none" w:sz="0" w:space="0" w:color="auto"/>
            <w:left w:val="none" w:sz="0" w:space="0" w:color="auto"/>
            <w:bottom w:val="none" w:sz="0" w:space="0" w:color="auto"/>
            <w:right w:val="none" w:sz="0" w:space="0" w:color="auto"/>
          </w:divBdr>
          <w:divsChild>
            <w:div w:id="9968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C9FF73BD6C3740A04C04699B4FF2F6" ma:contentTypeVersion="11" ma:contentTypeDescription="Create a new document." ma:contentTypeScope="" ma:versionID="e3f3822350e6a53b4d089267a276e4ec">
  <xsd:schema xmlns:xsd="http://www.w3.org/2001/XMLSchema" xmlns:xs="http://www.w3.org/2001/XMLSchema" xmlns:p="http://schemas.microsoft.com/office/2006/metadata/properties" xmlns:ns2="e816b7a4-dd00-40fb-8e68-eae43172e906" xmlns:ns3="7f27103f-9431-4623-90a4-f557846e87fa" targetNamespace="http://schemas.microsoft.com/office/2006/metadata/properties" ma:root="true" ma:fieldsID="5cd9151c290943a441789a4e830a07ec" ns2:_="" ns3:_="">
    <xsd:import namespace="e816b7a4-dd00-40fb-8e68-eae43172e906"/>
    <xsd:import namespace="7f27103f-9431-4623-90a4-f557846e87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6b7a4-dd00-40fb-8e68-eae43172e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7103f-9431-4623-90a4-f557846e87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6242A-038F-4598-916D-4D27585A0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6b7a4-dd00-40fb-8e68-eae43172e906"/>
    <ds:schemaRef ds:uri="7f27103f-9431-4623-90a4-f557846e8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8A988-32D3-45C3-9DE6-B0CD8627B91F}">
  <ds:schemaRefs>
    <ds:schemaRef ds:uri="http://schemas.microsoft.com/sharepoint/v3/contenttype/forms"/>
  </ds:schemaRefs>
</ds:datastoreItem>
</file>

<file path=customXml/itemProps3.xml><?xml version="1.0" encoding="utf-8"?>
<ds:datastoreItem xmlns:ds="http://schemas.openxmlformats.org/officeDocument/2006/customXml" ds:itemID="{D83C0319-A172-4D87-A1C0-85445C0B97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1359</Words>
  <Characters>7749</Characters>
  <Application>Microsoft Office Word</Application>
  <DocSecurity>0</DocSecurity>
  <Lines>64</Lines>
  <Paragraphs>18</Paragraphs>
  <ScaleCrop>false</ScaleCrop>
  <Company>Kirkwood Hospice</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Moorhouse</dc:creator>
  <cp:lastModifiedBy>Richard Wood</cp:lastModifiedBy>
  <cp:revision>26</cp:revision>
  <cp:lastPrinted>2018-02-23T15:40:00Z</cp:lastPrinted>
  <dcterms:created xsi:type="dcterms:W3CDTF">2021-05-05T08:38:00Z</dcterms:created>
  <dcterms:modified xsi:type="dcterms:W3CDTF">2021-05-13T10:35:00Z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0x01010077C9FF73BD6C3740A04C04699B4FF2F6</vt:lpwstr>
  </property>
</Properties>
</file>